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6F4" w:rsidRDefault="00C2060F">
      <w:pPr>
        <w:pStyle w:val="Title"/>
      </w:pPr>
      <w:r>
        <w:rPr>
          <w:noProof/>
          <w:position w:val="-38"/>
        </w:rPr>
        <w:drawing>
          <wp:inline distT="0" distB="0" distL="0" distR="0">
            <wp:extent cx="545591" cy="518920"/>
            <wp:effectExtent l="0" t="0" r="0" b="0"/>
            <wp:docPr id="1" name="image1.jpeg" descr="MonogramI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545591" cy="518920"/>
                    </a:xfrm>
                    <a:prstGeom prst="rect">
                      <a:avLst/>
                    </a:prstGeom>
                  </pic:spPr>
                </pic:pic>
              </a:graphicData>
            </a:graphic>
          </wp:inline>
        </w:drawing>
      </w:r>
      <w:r>
        <w:rPr>
          <w:rFonts w:ascii="Times New Roman"/>
          <w:sz w:val="20"/>
        </w:rPr>
        <w:t xml:space="preserve"> </w:t>
      </w:r>
      <w:r>
        <w:rPr>
          <w:rFonts w:ascii="Times New Roman"/>
          <w:spacing w:val="2"/>
          <w:sz w:val="20"/>
        </w:rPr>
        <w:t xml:space="preserve"> </w:t>
      </w:r>
      <w:bookmarkStart w:id="0" w:name="Pakstudy_outline"/>
      <w:bookmarkEnd w:id="0"/>
      <w:r>
        <w:t xml:space="preserve">The </w:t>
      </w:r>
      <w:proofErr w:type="spellStart"/>
      <w:r>
        <w:t>Islamia</w:t>
      </w:r>
      <w:proofErr w:type="spellEnd"/>
      <w:r>
        <w:t xml:space="preserve"> University of</w:t>
      </w:r>
      <w:r>
        <w:rPr>
          <w:spacing w:val="-5"/>
        </w:rPr>
        <w:t xml:space="preserve"> </w:t>
      </w:r>
      <w:r>
        <w:t>Bahawalpur</w:t>
      </w:r>
    </w:p>
    <w:p w:rsidR="00AA26F4" w:rsidRDefault="00C2060F">
      <w:pPr>
        <w:pStyle w:val="Heading1"/>
        <w:spacing w:before="0" w:line="298" w:lineRule="exact"/>
        <w:ind w:left="3918"/>
        <w:rPr>
          <w:rFonts w:ascii="Arial"/>
        </w:rPr>
      </w:pPr>
      <w:r>
        <w:rPr>
          <w:rFonts w:ascii="Arial"/>
        </w:rPr>
        <w:t>Tentative Course Plan</w:t>
      </w:r>
    </w:p>
    <w:p w:rsidR="00AA26F4" w:rsidRDefault="00E5086D">
      <w:pPr>
        <w:spacing w:line="275" w:lineRule="exact"/>
        <w:ind w:left="3822"/>
        <w:rPr>
          <w:rFonts w:ascii="Arial"/>
          <w:b/>
          <w:sz w:val="24"/>
        </w:rPr>
      </w:pPr>
      <w:r>
        <w:rPr>
          <w:rFonts w:ascii="Arial"/>
          <w:b/>
          <w:sz w:val="24"/>
        </w:rPr>
        <w:t>DEPARTMENT OF LAW</w:t>
      </w:r>
    </w:p>
    <w:p w:rsidR="00AA26F4" w:rsidRDefault="00AA26F4">
      <w:pPr>
        <w:pStyle w:val="BodyText"/>
        <w:spacing w:before="3"/>
        <w:ind w:left="0"/>
        <w:rPr>
          <w:rFonts w:ascii="Arial"/>
          <w:b/>
          <w:sz w:val="15"/>
        </w:rPr>
      </w:pPr>
    </w:p>
    <w:p w:rsidR="00AA26F4" w:rsidRDefault="00C2060F">
      <w:pPr>
        <w:pStyle w:val="Heading3"/>
        <w:tabs>
          <w:tab w:val="left" w:pos="2777"/>
          <w:tab w:val="left" w:pos="8190"/>
        </w:tabs>
        <w:spacing w:before="101" w:after="3"/>
        <w:ind w:left="107"/>
        <w:jc w:val="left"/>
        <w:rPr>
          <w:rFonts w:ascii="Arial"/>
        </w:rPr>
      </w:pPr>
      <w:r>
        <w:rPr>
          <w:rFonts w:ascii="Arial"/>
        </w:rPr>
        <w:t>Class:</w:t>
      </w:r>
      <w:r>
        <w:rPr>
          <w:rFonts w:ascii="Arial"/>
          <w:spacing w:val="-4"/>
        </w:rPr>
        <w:t xml:space="preserve"> </w:t>
      </w:r>
      <w:r w:rsidR="008E201A">
        <w:rPr>
          <w:rFonts w:ascii="Arial"/>
          <w:spacing w:val="-4"/>
        </w:rPr>
        <w:t>LLB</w:t>
      </w:r>
      <w:r w:rsidR="00A34236">
        <w:rPr>
          <w:rFonts w:ascii="Arial"/>
        </w:rPr>
        <w:tab/>
        <w:t xml:space="preserve">Semester </w:t>
      </w:r>
      <w:r w:rsidR="00A55E16">
        <w:rPr>
          <w:rFonts w:ascii="Arial"/>
        </w:rPr>
        <w:t>3</w:t>
      </w:r>
      <w:r w:rsidR="00DB0CED">
        <w:rPr>
          <w:rFonts w:ascii="Arial"/>
        </w:rPr>
        <w:tab/>
      </w:r>
    </w:p>
    <w:tbl>
      <w:tblPr>
        <w:tblW w:w="0" w:type="auto"/>
        <w:tblInd w:w="13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86"/>
        <w:gridCol w:w="837"/>
        <w:gridCol w:w="153"/>
        <w:gridCol w:w="4309"/>
        <w:gridCol w:w="1606"/>
        <w:gridCol w:w="261"/>
        <w:gridCol w:w="2041"/>
        <w:gridCol w:w="256"/>
      </w:tblGrid>
      <w:tr w:rsidR="00AA26F4">
        <w:trPr>
          <w:trHeight w:val="494"/>
        </w:trPr>
        <w:tc>
          <w:tcPr>
            <w:tcW w:w="2023" w:type="dxa"/>
            <w:gridSpan w:val="2"/>
            <w:tcBorders>
              <w:bottom w:val="single" w:sz="4" w:space="0" w:color="000000"/>
              <w:right w:val="single" w:sz="6" w:space="0" w:color="000000"/>
            </w:tcBorders>
          </w:tcPr>
          <w:p w:rsidR="00AA26F4" w:rsidRDefault="00C2060F">
            <w:pPr>
              <w:pStyle w:val="TableParagraph"/>
              <w:spacing w:line="252" w:lineRule="exact"/>
              <w:ind w:left="127"/>
              <w:rPr>
                <w:rFonts w:ascii="Arial"/>
                <w:b/>
              </w:rPr>
            </w:pPr>
            <w:r>
              <w:rPr>
                <w:rFonts w:ascii="Arial"/>
                <w:b/>
              </w:rPr>
              <w:t>Instructor</w:t>
            </w:r>
          </w:p>
        </w:tc>
        <w:tc>
          <w:tcPr>
            <w:tcW w:w="4462" w:type="dxa"/>
            <w:gridSpan w:val="2"/>
            <w:tcBorders>
              <w:left w:val="single" w:sz="6" w:space="0" w:color="000000"/>
              <w:bottom w:val="single" w:sz="4" w:space="0" w:color="000000"/>
              <w:right w:val="single" w:sz="6" w:space="0" w:color="000000"/>
            </w:tcBorders>
          </w:tcPr>
          <w:p w:rsidR="00AA26F4" w:rsidRDefault="00E5086D">
            <w:pPr>
              <w:pStyle w:val="TableParagraph"/>
              <w:spacing w:line="252" w:lineRule="exact"/>
              <w:ind w:left="115"/>
              <w:rPr>
                <w:rFonts w:ascii="Arial"/>
                <w:b/>
              </w:rPr>
            </w:pPr>
            <w:r>
              <w:rPr>
                <w:rFonts w:ascii="Arial"/>
                <w:b/>
              </w:rPr>
              <w:t xml:space="preserve">Dr. Abdul </w:t>
            </w:r>
            <w:proofErr w:type="spellStart"/>
            <w:r>
              <w:rPr>
                <w:rFonts w:ascii="Arial"/>
                <w:b/>
              </w:rPr>
              <w:t>Quddoos</w:t>
            </w:r>
            <w:proofErr w:type="spellEnd"/>
            <w:r>
              <w:rPr>
                <w:rFonts w:ascii="Arial"/>
                <w:b/>
              </w:rPr>
              <w:t xml:space="preserve"> </w:t>
            </w:r>
            <w:proofErr w:type="spellStart"/>
            <w:r>
              <w:rPr>
                <w:rFonts w:ascii="Arial"/>
                <w:b/>
              </w:rPr>
              <w:t>Sial</w:t>
            </w:r>
            <w:proofErr w:type="spellEnd"/>
          </w:p>
        </w:tc>
        <w:tc>
          <w:tcPr>
            <w:tcW w:w="3908" w:type="dxa"/>
            <w:gridSpan w:val="3"/>
            <w:tcBorders>
              <w:left w:val="single" w:sz="6" w:space="0" w:color="000000"/>
              <w:bottom w:val="single" w:sz="4" w:space="0" w:color="000000"/>
            </w:tcBorders>
          </w:tcPr>
          <w:p w:rsidR="00AA26F4" w:rsidRDefault="00C2060F" w:rsidP="00E5086D">
            <w:pPr>
              <w:pStyle w:val="TableParagraph"/>
              <w:spacing w:before="3" w:line="252" w:lineRule="exact"/>
              <w:ind w:right="748"/>
              <w:rPr>
                <w:rFonts w:ascii="Arial"/>
                <w:b/>
              </w:rPr>
            </w:pPr>
            <w:r>
              <w:rPr>
                <w:rFonts w:ascii="Arial"/>
                <w:b/>
                <w:color w:val="0000FF"/>
              </w:rPr>
              <w:t xml:space="preserve"> </w:t>
            </w:r>
            <w:r w:rsidR="00E5086D">
              <w:rPr>
                <w:rFonts w:ascii="Arial"/>
                <w:b/>
              </w:rPr>
              <w:t>Contact# 03216840968</w:t>
            </w:r>
          </w:p>
        </w:tc>
        <w:tc>
          <w:tcPr>
            <w:tcW w:w="256" w:type="dxa"/>
            <w:vMerge w:val="restart"/>
            <w:tcBorders>
              <w:top w:val="nil"/>
              <w:right w:val="nil"/>
            </w:tcBorders>
          </w:tcPr>
          <w:p w:rsidR="00AA26F4" w:rsidRDefault="00AA26F4">
            <w:pPr>
              <w:pStyle w:val="TableParagraph"/>
              <w:rPr>
                <w:sz w:val="24"/>
              </w:rPr>
            </w:pPr>
          </w:p>
        </w:tc>
      </w:tr>
      <w:tr w:rsidR="00AA26F4">
        <w:trPr>
          <w:trHeight w:val="223"/>
        </w:trPr>
        <w:tc>
          <w:tcPr>
            <w:tcW w:w="2023" w:type="dxa"/>
            <w:gridSpan w:val="2"/>
            <w:tcBorders>
              <w:top w:val="single" w:sz="4" w:space="0" w:color="000000"/>
              <w:bottom w:val="single" w:sz="6" w:space="0" w:color="000000"/>
              <w:right w:val="single" w:sz="6" w:space="0" w:color="000000"/>
            </w:tcBorders>
          </w:tcPr>
          <w:p w:rsidR="00AA26F4" w:rsidRDefault="00C2060F">
            <w:pPr>
              <w:pStyle w:val="TableParagraph"/>
              <w:spacing w:line="203" w:lineRule="exact"/>
              <w:ind w:left="127"/>
              <w:rPr>
                <w:rFonts w:ascii="Arial"/>
                <w:b/>
              </w:rPr>
            </w:pPr>
            <w:r>
              <w:rPr>
                <w:rFonts w:ascii="Arial"/>
                <w:b/>
              </w:rPr>
              <w:t>Course Title</w:t>
            </w:r>
          </w:p>
        </w:tc>
        <w:tc>
          <w:tcPr>
            <w:tcW w:w="4462" w:type="dxa"/>
            <w:gridSpan w:val="2"/>
            <w:tcBorders>
              <w:top w:val="single" w:sz="4" w:space="0" w:color="000000"/>
              <w:left w:val="single" w:sz="6" w:space="0" w:color="000000"/>
              <w:bottom w:val="single" w:sz="6" w:space="0" w:color="000000"/>
              <w:right w:val="single" w:sz="6" w:space="0" w:color="000000"/>
            </w:tcBorders>
          </w:tcPr>
          <w:p w:rsidR="00AA26F4" w:rsidRDefault="00A55E16">
            <w:pPr>
              <w:pStyle w:val="TableParagraph"/>
              <w:spacing w:line="203" w:lineRule="exact"/>
              <w:ind w:left="115"/>
              <w:rPr>
                <w:rFonts w:ascii="Arial"/>
                <w:b/>
              </w:rPr>
            </w:pPr>
            <w:r>
              <w:rPr>
                <w:rFonts w:ascii="Arial"/>
                <w:b/>
              </w:rPr>
              <w:t>Introduction to logic and reasoning</w:t>
            </w:r>
          </w:p>
        </w:tc>
        <w:tc>
          <w:tcPr>
            <w:tcW w:w="1606" w:type="dxa"/>
            <w:tcBorders>
              <w:top w:val="single" w:sz="4" w:space="0" w:color="000000"/>
              <w:left w:val="single" w:sz="6" w:space="0" w:color="000000"/>
              <w:bottom w:val="single" w:sz="6" w:space="0" w:color="000000"/>
              <w:right w:val="single" w:sz="6" w:space="0" w:color="000000"/>
            </w:tcBorders>
          </w:tcPr>
          <w:p w:rsidR="00AA26F4" w:rsidRDefault="00C2060F">
            <w:pPr>
              <w:pStyle w:val="TableParagraph"/>
              <w:spacing w:line="203" w:lineRule="exact"/>
              <w:ind w:left="115"/>
              <w:rPr>
                <w:rFonts w:ascii="Arial"/>
                <w:b/>
              </w:rPr>
            </w:pPr>
            <w:r>
              <w:rPr>
                <w:rFonts w:ascii="Arial"/>
                <w:b/>
              </w:rPr>
              <w:t>Program</w:t>
            </w:r>
          </w:p>
        </w:tc>
        <w:tc>
          <w:tcPr>
            <w:tcW w:w="2302" w:type="dxa"/>
            <w:gridSpan w:val="2"/>
            <w:tcBorders>
              <w:top w:val="single" w:sz="4" w:space="0" w:color="000000"/>
              <w:left w:val="single" w:sz="6" w:space="0" w:color="000000"/>
              <w:bottom w:val="single" w:sz="6" w:space="0" w:color="000000"/>
            </w:tcBorders>
          </w:tcPr>
          <w:p w:rsidR="00AA26F4" w:rsidRDefault="00E5086D">
            <w:pPr>
              <w:pStyle w:val="TableParagraph"/>
              <w:spacing w:line="203" w:lineRule="exact"/>
              <w:ind w:left="91"/>
              <w:rPr>
                <w:rFonts w:ascii="Arial"/>
                <w:b/>
              </w:rPr>
            </w:pPr>
            <w:r>
              <w:rPr>
                <w:rFonts w:ascii="Arial"/>
                <w:b/>
              </w:rPr>
              <w:t>LLB</w:t>
            </w:r>
          </w:p>
        </w:tc>
        <w:tc>
          <w:tcPr>
            <w:tcW w:w="256" w:type="dxa"/>
            <w:vMerge/>
            <w:tcBorders>
              <w:top w:val="nil"/>
              <w:right w:val="nil"/>
            </w:tcBorders>
          </w:tcPr>
          <w:p w:rsidR="00AA26F4" w:rsidRDefault="00AA26F4">
            <w:pPr>
              <w:rPr>
                <w:sz w:val="2"/>
                <w:szCs w:val="2"/>
              </w:rPr>
            </w:pPr>
          </w:p>
        </w:tc>
      </w:tr>
      <w:tr w:rsidR="00AA26F4">
        <w:trPr>
          <w:trHeight w:val="247"/>
        </w:trPr>
        <w:tc>
          <w:tcPr>
            <w:tcW w:w="2023" w:type="dxa"/>
            <w:gridSpan w:val="2"/>
            <w:tcBorders>
              <w:top w:val="single" w:sz="6" w:space="0" w:color="000000"/>
              <w:bottom w:val="single" w:sz="24" w:space="0" w:color="000000"/>
              <w:right w:val="single" w:sz="6" w:space="0" w:color="000000"/>
            </w:tcBorders>
          </w:tcPr>
          <w:p w:rsidR="00AA26F4" w:rsidRDefault="00DB0CED">
            <w:pPr>
              <w:pStyle w:val="TableParagraph"/>
              <w:spacing w:line="228" w:lineRule="exact"/>
              <w:ind w:left="127"/>
              <w:rPr>
                <w:rFonts w:ascii="Arial"/>
                <w:b/>
              </w:rPr>
            </w:pPr>
            <w:r>
              <w:rPr>
                <w:rFonts w:ascii="Arial"/>
                <w:b/>
              </w:rPr>
              <w:t>Course Code</w:t>
            </w:r>
          </w:p>
        </w:tc>
        <w:tc>
          <w:tcPr>
            <w:tcW w:w="4462" w:type="dxa"/>
            <w:gridSpan w:val="2"/>
            <w:tcBorders>
              <w:top w:val="single" w:sz="6" w:space="0" w:color="000000"/>
              <w:left w:val="single" w:sz="6" w:space="0" w:color="000000"/>
              <w:bottom w:val="single" w:sz="24" w:space="0" w:color="000000"/>
              <w:right w:val="single" w:sz="6" w:space="0" w:color="000000"/>
            </w:tcBorders>
          </w:tcPr>
          <w:p w:rsidR="00AA26F4" w:rsidRDefault="00A55E16" w:rsidP="00DF58F3">
            <w:pPr>
              <w:pStyle w:val="TableParagraph"/>
              <w:spacing w:line="228" w:lineRule="exact"/>
              <w:ind w:left="115"/>
              <w:rPr>
                <w:rFonts w:ascii="Arial"/>
                <w:b/>
              </w:rPr>
            </w:pPr>
            <w:r>
              <w:rPr>
                <w:rFonts w:ascii="Arial"/>
                <w:b/>
              </w:rPr>
              <w:t>01302</w:t>
            </w:r>
          </w:p>
        </w:tc>
        <w:tc>
          <w:tcPr>
            <w:tcW w:w="1606" w:type="dxa"/>
            <w:tcBorders>
              <w:top w:val="single" w:sz="6" w:space="0" w:color="000000"/>
              <w:left w:val="single" w:sz="6" w:space="0" w:color="000000"/>
              <w:bottom w:val="single" w:sz="24" w:space="0" w:color="000000"/>
              <w:right w:val="single" w:sz="6" w:space="0" w:color="000000"/>
            </w:tcBorders>
          </w:tcPr>
          <w:p w:rsidR="00AA26F4" w:rsidRDefault="00C2060F">
            <w:pPr>
              <w:pStyle w:val="TableParagraph"/>
              <w:spacing w:line="228" w:lineRule="exact"/>
              <w:ind w:left="115"/>
              <w:rPr>
                <w:rFonts w:ascii="Arial"/>
                <w:b/>
              </w:rPr>
            </w:pPr>
            <w:r>
              <w:rPr>
                <w:rFonts w:ascii="Arial"/>
                <w:b/>
              </w:rPr>
              <w:t>Credit Hours</w:t>
            </w:r>
          </w:p>
        </w:tc>
        <w:tc>
          <w:tcPr>
            <w:tcW w:w="2302" w:type="dxa"/>
            <w:gridSpan w:val="2"/>
            <w:tcBorders>
              <w:top w:val="single" w:sz="6" w:space="0" w:color="000000"/>
              <w:left w:val="single" w:sz="6" w:space="0" w:color="000000"/>
              <w:bottom w:val="single" w:sz="24" w:space="0" w:color="000000"/>
            </w:tcBorders>
          </w:tcPr>
          <w:p w:rsidR="00AA26F4" w:rsidRDefault="00C2060F">
            <w:pPr>
              <w:pStyle w:val="TableParagraph"/>
              <w:spacing w:line="228" w:lineRule="exact"/>
              <w:ind w:left="91"/>
              <w:rPr>
                <w:rFonts w:ascii="Arial"/>
                <w:b/>
              </w:rPr>
            </w:pPr>
            <w:r>
              <w:rPr>
                <w:rFonts w:ascii="Arial"/>
                <w:b/>
              </w:rPr>
              <w:t>0</w:t>
            </w:r>
            <w:r w:rsidR="00FA64D2">
              <w:rPr>
                <w:rFonts w:ascii="Arial"/>
                <w:b/>
              </w:rPr>
              <w:t>3</w:t>
            </w:r>
          </w:p>
        </w:tc>
        <w:tc>
          <w:tcPr>
            <w:tcW w:w="256" w:type="dxa"/>
            <w:vMerge/>
            <w:tcBorders>
              <w:top w:val="nil"/>
              <w:right w:val="nil"/>
            </w:tcBorders>
          </w:tcPr>
          <w:p w:rsidR="00AA26F4" w:rsidRDefault="00AA26F4">
            <w:pPr>
              <w:rPr>
                <w:sz w:val="2"/>
                <w:szCs w:val="2"/>
              </w:rPr>
            </w:pPr>
          </w:p>
        </w:tc>
      </w:tr>
      <w:tr w:rsidR="00AA26F4">
        <w:trPr>
          <w:trHeight w:val="1702"/>
        </w:trPr>
        <w:tc>
          <w:tcPr>
            <w:tcW w:w="10649" w:type="dxa"/>
            <w:gridSpan w:val="8"/>
            <w:tcBorders>
              <w:top w:val="single" w:sz="4" w:space="0" w:color="000000"/>
              <w:bottom w:val="single" w:sz="6" w:space="0" w:color="000000"/>
            </w:tcBorders>
          </w:tcPr>
          <w:p w:rsidR="00AA26F4" w:rsidRDefault="00C2060F">
            <w:pPr>
              <w:pStyle w:val="TableParagraph"/>
              <w:spacing w:line="275" w:lineRule="exact"/>
              <w:ind w:left="107"/>
              <w:jc w:val="both"/>
              <w:rPr>
                <w:rFonts w:ascii="Arial"/>
                <w:b/>
                <w:sz w:val="24"/>
              </w:rPr>
            </w:pPr>
            <w:r>
              <w:rPr>
                <w:rFonts w:ascii="Arial"/>
                <w:b/>
                <w:sz w:val="24"/>
                <w:u w:val="thick"/>
              </w:rPr>
              <w:t>Course Objective:</w:t>
            </w:r>
          </w:p>
          <w:p w:rsidR="00DA7C57" w:rsidRDefault="00E5086D" w:rsidP="00DA7C57">
            <w:pPr>
              <w:pStyle w:val="Heading2"/>
              <w:shd w:val="clear" w:color="auto" w:fill="FFFFFF"/>
              <w:spacing w:after="125" w:line="313" w:lineRule="atLeast"/>
              <w:textAlignment w:val="baseline"/>
              <w:rPr>
                <w:rFonts w:ascii="Verdana" w:hAnsi="Verdana"/>
                <w:color w:val="003E74"/>
                <w:sz w:val="24"/>
                <w:szCs w:val="24"/>
              </w:rPr>
            </w:pPr>
            <w:r>
              <w:rPr>
                <w:rFonts w:ascii="Verdana" w:hAnsi="Verdana"/>
                <w:color w:val="003E74"/>
                <w:sz w:val="24"/>
                <w:szCs w:val="24"/>
              </w:rPr>
              <w:t>Aim</w:t>
            </w:r>
          </w:p>
          <w:p w:rsidR="00AA26F4" w:rsidRDefault="00A55E16" w:rsidP="00A55E16">
            <w:pPr>
              <w:pStyle w:val="Default"/>
              <w:rPr>
                <w:rFonts w:ascii="Arial"/>
                <w:sz w:val="26"/>
              </w:rPr>
            </w:pPr>
            <w:r>
              <w:t>The objective of this course is to sharpen the intellect of the students, develop their reasoning ability, widen and strengthen their understanding and clear thinking. The course will include the inductive and deductive reasoning, informal reasoning. For critical thinking topics such as observation, context, criteria and techniques for forming a judgment will be included.</w:t>
            </w:r>
          </w:p>
        </w:tc>
      </w:tr>
      <w:tr w:rsidR="00AA26F4">
        <w:trPr>
          <w:trHeight w:val="747"/>
        </w:trPr>
        <w:tc>
          <w:tcPr>
            <w:tcW w:w="1186" w:type="dxa"/>
            <w:tcBorders>
              <w:top w:val="single" w:sz="6" w:space="0" w:color="000000"/>
              <w:bottom w:val="single" w:sz="6" w:space="0" w:color="000000"/>
              <w:right w:val="single" w:sz="6" w:space="0" w:color="000000"/>
            </w:tcBorders>
          </w:tcPr>
          <w:p w:rsidR="00AA26F4" w:rsidRDefault="00C2060F">
            <w:pPr>
              <w:pStyle w:val="TableParagraph"/>
              <w:spacing w:line="252" w:lineRule="exact"/>
              <w:ind w:left="107"/>
              <w:rPr>
                <w:rFonts w:ascii="Arial"/>
                <w:b/>
              </w:rPr>
            </w:pPr>
            <w:r>
              <w:rPr>
                <w:rFonts w:ascii="Arial"/>
                <w:b/>
              </w:rPr>
              <w:t>Grading</w:t>
            </w:r>
          </w:p>
        </w:tc>
        <w:tc>
          <w:tcPr>
            <w:tcW w:w="9463" w:type="dxa"/>
            <w:gridSpan w:val="7"/>
            <w:tcBorders>
              <w:top w:val="single" w:sz="6" w:space="0" w:color="000000"/>
              <w:left w:val="single" w:sz="6" w:space="0" w:color="000000"/>
              <w:bottom w:val="single" w:sz="6" w:space="0" w:color="000000"/>
            </w:tcBorders>
          </w:tcPr>
          <w:p w:rsidR="00AA26F4" w:rsidRDefault="00C2060F">
            <w:pPr>
              <w:pStyle w:val="TableParagraph"/>
              <w:spacing w:line="273" w:lineRule="exact"/>
              <w:ind w:left="115"/>
              <w:rPr>
                <w:rFonts w:ascii="Arial"/>
                <w:sz w:val="24"/>
              </w:rPr>
            </w:pPr>
            <w:r>
              <w:rPr>
                <w:rFonts w:ascii="Arial"/>
                <w:sz w:val="24"/>
              </w:rPr>
              <w:t>Mid- Exam (30%) Final Exam (50%)</w:t>
            </w:r>
          </w:p>
          <w:p w:rsidR="00AA26F4" w:rsidRDefault="00C2060F">
            <w:pPr>
              <w:pStyle w:val="TableParagraph"/>
              <w:ind w:left="115"/>
              <w:rPr>
                <w:rFonts w:ascii="Arial"/>
                <w:sz w:val="24"/>
              </w:rPr>
            </w:pPr>
            <w:r>
              <w:rPr>
                <w:rFonts w:ascii="Arial"/>
                <w:sz w:val="24"/>
              </w:rPr>
              <w:t>Problem Session/Assignments/ Quiz Session (20%)</w:t>
            </w:r>
          </w:p>
        </w:tc>
      </w:tr>
      <w:tr w:rsidR="00AA26F4">
        <w:trPr>
          <w:trHeight w:val="3270"/>
        </w:trPr>
        <w:tc>
          <w:tcPr>
            <w:tcW w:w="1186" w:type="dxa"/>
            <w:tcBorders>
              <w:top w:val="single" w:sz="6" w:space="0" w:color="000000"/>
              <w:bottom w:val="single" w:sz="6" w:space="0" w:color="000000"/>
              <w:right w:val="single" w:sz="6" w:space="0" w:color="000000"/>
            </w:tcBorders>
          </w:tcPr>
          <w:p w:rsidR="00AA26F4" w:rsidRDefault="00C2060F">
            <w:pPr>
              <w:pStyle w:val="TableParagraph"/>
              <w:ind w:left="107" w:right="122"/>
              <w:rPr>
                <w:rFonts w:ascii="Arial"/>
                <w:b/>
              </w:rPr>
            </w:pPr>
            <w:proofErr w:type="spellStart"/>
            <w:r>
              <w:rPr>
                <w:rFonts w:ascii="Arial"/>
                <w:b/>
                <w:w w:val="95"/>
              </w:rPr>
              <w:t>Resourc</w:t>
            </w:r>
            <w:proofErr w:type="spellEnd"/>
            <w:r>
              <w:rPr>
                <w:rFonts w:ascii="Arial"/>
                <w:b/>
                <w:w w:val="95"/>
              </w:rPr>
              <w:t xml:space="preserve"> </w:t>
            </w:r>
            <w:r>
              <w:rPr>
                <w:rFonts w:ascii="Arial"/>
                <w:b/>
              </w:rPr>
              <w:t>e Material</w:t>
            </w:r>
          </w:p>
        </w:tc>
        <w:tc>
          <w:tcPr>
            <w:tcW w:w="9463" w:type="dxa"/>
            <w:gridSpan w:val="7"/>
            <w:tcBorders>
              <w:top w:val="single" w:sz="6" w:space="0" w:color="000000"/>
              <w:left w:val="single" w:sz="6" w:space="0" w:color="000000"/>
              <w:bottom w:val="single" w:sz="6" w:space="0" w:color="000000"/>
            </w:tcBorders>
          </w:tcPr>
          <w:p w:rsidR="00A55E16" w:rsidRDefault="00C2060F" w:rsidP="00A55E16">
            <w:pPr>
              <w:pStyle w:val="TableParagraph"/>
              <w:spacing w:line="227" w:lineRule="exact"/>
              <w:ind w:left="115"/>
            </w:pPr>
            <w:r>
              <w:rPr>
                <w:rFonts w:ascii="Arial"/>
                <w:b/>
                <w:sz w:val="20"/>
              </w:rPr>
              <w:t>Books Prescribed</w:t>
            </w:r>
            <w:r>
              <w:rPr>
                <w:rFonts w:ascii="Arial"/>
                <w:sz w:val="20"/>
              </w:rPr>
              <w:t>:</w:t>
            </w:r>
          </w:p>
          <w:p w:rsidR="00A55E16" w:rsidRPr="00A55E16" w:rsidRDefault="00A55E16" w:rsidP="00A55E16">
            <w:pPr>
              <w:pStyle w:val="TableParagraph"/>
              <w:spacing w:line="227" w:lineRule="exact"/>
              <w:ind w:left="115"/>
            </w:pPr>
            <w:r w:rsidRPr="00A55E16">
              <w:t xml:space="preserve">1. </w:t>
            </w:r>
            <w:proofErr w:type="spellStart"/>
            <w:r w:rsidRPr="00A55E16">
              <w:t>Copi</w:t>
            </w:r>
            <w:proofErr w:type="spellEnd"/>
            <w:r w:rsidRPr="00A55E16">
              <w:t xml:space="preserve">, Irving and Cohan Carl. Introduction to logic, 9th </w:t>
            </w:r>
            <w:proofErr w:type="spellStart"/>
            <w:r w:rsidRPr="00A55E16">
              <w:t>edn</w:t>
            </w:r>
            <w:proofErr w:type="spellEnd"/>
            <w:r w:rsidRPr="00A55E16">
              <w:t xml:space="preserve">. New York: Macmillan, 1994. </w:t>
            </w:r>
          </w:p>
          <w:p w:rsidR="00A55E16" w:rsidRPr="00A55E16" w:rsidRDefault="00A55E16" w:rsidP="00A55E16">
            <w:pPr>
              <w:pStyle w:val="TableParagraph"/>
              <w:spacing w:line="227" w:lineRule="exact"/>
              <w:ind w:left="115"/>
            </w:pPr>
            <w:r w:rsidRPr="00A55E16">
              <w:t xml:space="preserve">2. </w:t>
            </w:r>
            <w:proofErr w:type="spellStart"/>
            <w:r w:rsidRPr="00A55E16">
              <w:t>Goatly</w:t>
            </w:r>
            <w:proofErr w:type="spellEnd"/>
            <w:r w:rsidRPr="00A55E16">
              <w:t xml:space="preserve">, Andrew. Critical Reading and </w:t>
            </w:r>
            <w:proofErr w:type="gramStart"/>
            <w:r w:rsidRPr="00A55E16">
              <w:t>Writing :</w:t>
            </w:r>
            <w:proofErr w:type="gramEnd"/>
            <w:r w:rsidRPr="00A55E16">
              <w:t xml:space="preserve"> An Introductory Course Book. London: </w:t>
            </w:r>
            <w:proofErr w:type="spellStart"/>
            <w:r w:rsidRPr="00A55E16">
              <w:t>Routledge</w:t>
            </w:r>
            <w:proofErr w:type="spellEnd"/>
            <w:r w:rsidRPr="00A55E16">
              <w:t>, 2000.</w:t>
            </w:r>
          </w:p>
          <w:p w:rsidR="00A55E16" w:rsidRPr="00A55E16" w:rsidRDefault="00A55E16" w:rsidP="00A55E16">
            <w:pPr>
              <w:pStyle w:val="TableParagraph"/>
              <w:spacing w:line="227" w:lineRule="exact"/>
              <w:ind w:left="115"/>
              <w:rPr>
                <w:i/>
                <w:sz w:val="24"/>
              </w:rPr>
            </w:pPr>
            <w:r w:rsidRPr="00A55E16">
              <w:t xml:space="preserve"> 3. Hurley, Patrick J. A Concise Introduction to Logic, 11th </w:t>
            </w:r>
            <w:proofErr w:type="spellStart"/>
            <w:r w:rsidRPr="00A55E16">
              <w:t>edn</w:t>
            </w:r>
            <w:proofErr w:type="spellEnd"/>
            <w:r w:rsidRPr="00A55E16">
              <w:t xml:space="preserve">. Boston: </w:t>
            </w:r>
            <w:proofErr w:type="spellStart"/>
            <w:r w:rsidRPr="00A55E16">
              <w:t>Cengage</w:t>
            </w:r>
            <w:proofErr w:type="spellEnd"/>
            <w:r w:rsidRPr="00A55E16">
              <w:t xml:space="preserve"> Boston, 2010.</w:t>
            </w:r>
          </w:p>
          <w:p w:rsidR="00AA26F4" w:rsidRDefault="00AA26F4" w:rsidP="00E5086D">
            <w:pPr>
              <w:widowControl/>
              <w:numPr>
                <w:ilvl w:val="0"/>
                <w:numId w:val="28"/>
              </w:numPr>
              <w:shd w:val="clear" w:color="auto" w:fill="FFFFFF"/>
              <w:autoSpaceDE/>
              <w:autoSpaceDN/>
              <w:spacing w:after="50"/>
              <w:ind w:left="0"/>
              <w:rPr>
                <w:rFonts w:ascii="Calibri" w:hAnsi="Calibri"/>
                <w:i/>
                <w:sz w:val="24"/>
              </w:rPr>
            </w:pPr>
          </w:p>
        </w:tc>
      </w:tr>
      <w:tr w:rsidR="00AA26F4">
        <w:trPr>
          <w:trHeight w:val="919"/>
        </w:trPr>
        <w:tc>
          <w:tcPr>
            <w:tcW w:w="10649" w:type="dxa"/>
            <w:gridSpan w:val="8"/>
            <w:tcBorders>
              <w:top w:val="single" w:sz="6" w:space="0" w:color="000000"/>
              <w:bottom w:val="single" w:sz="6" w:space="0" w:color="000000"/>
            </w:tcBorders>
          </w:tcPr>
          <w:p w:rsidR="00AA26F4" w:rsidRDefault="00AA26F4">
            <w:pPr>
              <w:pStyle w:val="TableParagraph"/>
              <w:spacing w:before="10"/>
              <w:rPr>
                <w:rFonts w:ascii="Arial"/>
                <w:b/>
                <w:sz w:val="27"/>
              </w:rPr>
            </w:pPr>
          </w:p>
          <w:p w:rsidR="00AA26F4" w:rsidRDefault="00C2060F">
            <w:pPr>
              <w:pStyle w:val="TableParagraph"/>
              <w:spacing w:before="1"/>
              <w:ind w:left="2526" w:right="2497"/>
              <w:jc w:val="center"/>
              <w:rPr>
                <w:rFonts w:ascii="Arial"/>
                <w:b/>
                <w:sz w:val="28"/>
              </w:rPr>
            </w:pPr>
            <w:r>
              <w:rPr>
                <w:rFonts w:ascii="Arial"/>
                <w:b/>
                <w:color w:val="000080"/>
                <w:sz w:val="28"/>
              </w:rPr>
              <w:t>SEQUENCE OF TOPICS TO BE COVERED</w:t>
            </w:r>
          </w:p>
        </w:tc>
      </w:tr>
      <w:tr w:rsidR="00AA26F4">
        <w:trPr>
          <w:trHeight w:val="505"/>
        </w:trPr>
        <w:tc>
          <w:tcPr>
            <w:tcW w:w="1186" w:type="dxa"/>
            <w:tcBorders>
              <w:top w:val="single" w:sz="6" w:space="0" w:color="000000"/>
              <w:bottom w:val="single" w:sz="6" w:space="0" w:color="000000"/>
              <w:right w:val="single" w:sz="4" w:space="0" w:color="000000"/>
            </w:tcBorders>
          </w:tcPr>
          <w:p w:rsidR="00AA26F4" w:rsidRDefault="00C2060F">
            <w:pPr>
              <w:pStyle w:val="TableParagraph"/>
              <w:spacing w:before="1" w:line="254" w:lineRule="exact"/>
              <w:ind w:left="353" w:right="157" w:hanging="159"/>
              <w:rPr>
                <w:rFonts w:ascii="Arial"/>
                <w:b/>
              </w:rPr>
            </w:pPr>
            <w:r>
              <w:rPr>
                <w:rFonts w:ascii="Arial"/>
                <w:b/>
              </w:rPr>
              <w:t>Lecture Date</w:t>
            </w:r>
          </w:p>
        </w:tc>
        <w:tc>
          <w:tcPr>
            <w:tcW w:w="990" w:type="dxa"/>
            <w:gridSpan w:val="2"/>
            <w:tcBorders>
              <w:top w:val="single" w:sz="6" w:space="0" w:color="000000"/>
              <w:left w:val="single" w:sz="4" w:space="0" w:color="000000"/>
              <w:bottom w:val="single" w:sz="6" w:space="0" w:color="000000"/>
              <w:right w:val="single" w:sz="6" w:space="0" w:color="000000"/>
            </w:tcBorders>
          </w:tcPr>
          <w:p w:rsidR="00AA26F4" w:rsidRDefault="00C2060F">
            <w:pPr>
              <w:pStyle w:val="TableParagraph"/>
              <w:spacing w:line="254" w:lineRule="exact"/>
              <w:ind w:left="352" w:right="122" w:hanging="177"/>
              <w:rPr>
                <w:rFonts w:ascii="Arial"/>
              </w:rPr>
            </w:pPr>
            <w:proofErr w:type="spellStart"/>
            <w:r>
              <w:rPr>
                <w:rFonts w:ascii="Arial"/>
              </w:rPr>
              <w:t>Sessio</w:t>
            </w:r>
            <w:proofErr w:type="spellEnd"/>
            <w:r>
              <w:rPr>
                <w:rFonts w:ascii="Arial"/>
              </w:rPr>
              <w:t xml:space="preserve"> n #</w:t>
            </w:r>
          </w:p>
        </w:tc>
        <w:tc>
          <w:tcPr>
            <w:tcW w:w="5915" w:type="dxa"/>
            <w:gridSpan w:val="2"/>
            <w:tcBorders>
              <w:top w:val="single" w:sz="6" w:space="0" w:color="000000"/>
              <w:left w:val="single" w:sz="6" w:space="0" w:color="000000"/>
              <w:bottom w:val="single" w:sz="6" w:space="0" w:color="000000"/>
              <w:right w:val="single" w:sz="6" w:space="0" w:color="000000"/>
            </w:tcBorders>
          </w:tcPr>
          <w:p w:rsidR="00AA26F4" w:rsidRDefault="00C2060F">
            <w:pPr>
              <w:pStyle w:val="TableParagraph"/>
              <w:spacing w:line="252" w:lineRule="exact"/>
              <w:ind w:left="116"/>
              <w:rPr>
                <w:rFonts w:ascii="Arial"/>
                <w:b/>
                <w:sz w:val="20"/>
              </w:rPr>
            </w:pPr>
            <w:r>
              <w:rPr>
                <w:rFonts w:ascii="Arial"/>
                <w:b/>
                <w:color w:val="800080"/>
              </w:rPr>
              <w:t xml:space="preserve">Topics </w:t>
            </w:r>
            <w:r>
              <w:rPr>
                <w:rFonts w:ascii="Arial"/>
                <w:b/>
                <w:sz w:val="20"/>
              </w:rPr>
              <w:t>(outline of main topics and sub topics)</w:t>
            </w:r>
          </w:p>
        </w:tc>
        <w:tc>
          <w:tcPr>
            <w:tcW w:w="261" w:type="dxa"/>
            <w:vMerge w:val="restart"/>
            <w:tcBorders>
              <w:top w:val="single" w:sz="6" w:space="0" w:color="000000"/>
              <w:left w:val="single" w:sz="6" w:space="0" w:color="000000"/>
              <w:bottom w:val="single" w:sz="6" w:space="0" w:color="000000"/>
              <w:right w:val="single" w:sz="4" w:space="0" w:color="000000"/>
            </w:tcBorders>
          </w:tcPr>
          <w:p w:rsidR="00AA26F4" w:rsidRDefault="00AA26F4">
            <w:pPr>
              <w:pStyle w:val="TableParagraph"/>
              <w:rPr>
                <w:sz w:val="24"/>
              </w:rPr>
            </w:pPr>
          </w:p>
        </w:tc>
        <w:tc>
          <w:tcPr>
            <w:tcW w:w="2297" w:type="dxa"/>
            <w:gridSpan w:val="2"/>
            <w:tcBorders>
              <w:top w:val="single" w:sz="6" w:space="0" w:color="000000"/>
              <w:left w:val="single" w:sz="4" w:space="0" w:color="000000"/>
              <w:bottom w:val="single" w:sz="6" w:space="0" w:color="000000"/>
            </w:tcBorders>
          </w:tcPr>
          <w:p w:rsidR="00AA26F4" w:rsidRDefault="00C2060F">
            <w:pPr>
              <w:pStyle w:val="TableParagraph"/>
              <w:spacing w:line="228" w:lineRule="exact"/>
              <w:ind w:left="119"/>
              <w:rPr>
                <w:rFonts w:ascii="Arial"/>
                <w:b/>
                <w:sz w:val="20"/>
              </w:rPr>
            </w:pPr>
            <w:r>
              <w:rPr>
                <w:rFonts w:ascii="Arial"/>
                <w:b/>
                <w:sz w:val="20"/>
              </w:rPr>
              <w:t>Comments</w:t>
            </w:r>
          </w:p>
        </w:tc>
      </w:tr>
      <w:tr w:rsidR="00AA26F4" w:rsidRPr="004A7604">
        <w:trPr>
          <w:trHeight w:val="824"/>
        </w:trPr>
        <w:tc>
          <w:tcPr>
            <w:tcW w:w="1186" w:type="dxa"/>
            <w:tcBorders>
              <w:top w:val="single" w:sz="6" w:space="0" w:color="000000"/>
              <w:bottom w:val="single" w:sz="6" w:space="0" w:color="000000"/>
              <w:right w:val="single" w:sz="4" w:space="0" w:color="000000"/>
            </w:tcBorders>
          </w:tcPr>
          <w:p w:rsidR="00AA26F4" w:rsidRPr="004A7604" w:rsidRDefault="00AA26F4">
            <w:pPr>
              <w:pStyle w:val="TableParagraph"/>
              <w:rPr>
                <w:sz w:val="24"/>
              </w:rPr>
            </w:pPr>
          </w:p>
        </w:tc>
        <w:tc>
          <w:tcPr>
            <w:tcW w:w="990" w:type="dxa"/>
            <w:gridSpan w:val="2"/>
            <w:tcBorders>
              <w:top w:val="single" w:sz="6" w:space="0" w:color="000000"/>
              <w:left w:val="single" w:sz="4" w:space="0" w:color="000000"/>
              <w:bottom w:val="single" w:sz="6" w:space="0" w:color="000000"/>
              <w:right w:val="single" w:sz="6" w:space="0" w:color="000000"/>
            </w:tcBorders>
          </w:tcPr>
          <w:p w:rsidR="00AA26F4" w:rsidRPr="004A7604" w:rsidRDefault="00C2060F">
            <w:pPr>
              <w:pStyle w:val="TableParagraph"/>
              <w:spacing w:line="270" w:lineRule="exact"/>
              <w:ind w:left="34"/>
              <w:jc w:val="center"/>
              <w:rPr>
                <w:sz w:val="24"/>
              </w:rPr>
            </w:pPr>
            <w:r w:rsidRPr="004A7604">
              <w:rPr>
                <w:sz w:val="24"/>
              </w:rPr>
              <w:t>1</w:t>
            </w:r>
          </w:p>
        </w:tc>
        <w:tc>
          <w:tcPr>
            <w:tcW w:w="5915" w:type="dxa"/>
            <w:gridSpan w:val="2"/>
            <w:tcBorders>
              <w:top w:val="single" w:sz="6" w:space="0" w:color="000000"/>
              <w:left w:val="single" w:sz="6" w:space="0" w:color="000000"/>
              <w:bottom w:val="single" w:sz="6" w:space="0" w:color="000000"/>
              <w:right w:val="single" w:sz="6" w:space="0" w:color="000000"/>
            </w:tcBorders>
          </w:tcPr>
          <w:p w:rsidR="00A55E16" w:rsidRPr="00A55E16" w:rsidRDefault="00A55E16" w:rsidP="00A55E16">
            <w:pPr>
              <w:widowControl/>
              <w:autoSpaceDE/>
              <w:autoSpaceDN/>
              <w:spacing w:after="200" w:line="276" w:lineRule="auto"/>
              <w:contextualSpacing/>
              <w:rPr>
                <w:sz w:val="24"/>
                <w:szCs w:val="24"/>
              </w:rPr>
            </w:pPr>
            <w:r w:rsidRPr="00A55E16">
              <w:rPr>
                <w:sz w:val="24"/>
                <w:szCs w:val="24"/>
              </w:rPr>
              <w:t xml:space="preserve">Philosophy of law ( Instinctive and Experimental) </w:t>
            </w:r>
          </w:p>
          <w:p w:rsidR="00AA26F4" w:rsidRPr="00466993" w:rsidRDefault="00AA26F4" w:rsidP="00C04B99">
            <w:pPr>
              <w:rPr>
                <w:sz w:val="24"/>
                <w:szCs w:val="24"/>
              </w:rPr>
            </w:pPr>
          </w:p>
        </w:tc>
        <w:tc>
          <w:tcPr>
            <w:tcW w:w="261" w:type="dxa"/>
            <w:vMerge/>
            <w:tcBorders>
              <w:top w:val="nil"/>
              <w:left w:val="single" w:sz="6" w:space="0" w:color="000000"/>
              <w:bottom w:val="single" w:sz="6" w:space="0" w:color="000000"/>
              <w:right w:val="single" w:sz="4" w:space="0" w:color="000000"/>
            </w:tcBorders>
          </w:tcPr>
          <w:p w:rsidR="00AA26F4" w:rsidRPr="004A7604" w:rsidRDefault="00AA26F4">
            <w:pPr>
              <w:rPr>
                <w:sz w:val="2"/>
                <w:szCs w:val="2"/>
              </w:rPr>
            </w:pPr>
          </w:p>
        </w:tc>
        <w:tc>
          <w:tcPr>
            <w:tcW w:w="2297" w:type="dxa"/>
            <w:gridSpan w:val="2"/>
            <w:tcBorders>
              <w:top w:val="single" w:sz="6" w:space="0" w:color="000000"/>
              <w:left w:val="single" w:sz="4" w:space="0" w:color="000000"/>
              <w:bottom w:val="single" w:sz="4" w:space="0" w:color="000000"/>
            </w:tcBorders>
          </w:tcPr>
          <w:p w:rsidR="00AA26F4" w:rsidRPr="004A7604" w:rsidRDefault="00AA26F4">
            <w:pPr>
              <w:pStyle w:val="TableParagraph"/>
              <w:rPr>
                <w:sz w:val="24"/>
              </w:rPr>
            </w:pPr>
          </w:p>
        </w:tc>
      </w:tr>
      <w:tr w:rsidR="00AA26F4" w:rsidRPr="004A7604">
        <w:trPr>
          <w:trHeight w:val="1048"/>
        </w:trPr>
        <w:tc>
          <w:tcPr>
            <w:tcW w:w="1186" w:type="dxa"/>
            <w:tcBorders>
              <w:top w:val="single" w:sz="6" w:space="0" w:color="000000"/>
              <w:bottom w:val="single" w:sz="6" w:space="0" w:color="000000"/>
              <w:right w:val="single" w:sz="4" w:space="0" w:color="000000"/>
            </w:tcBorders>
          </w:tcPr>
          <w:p w:rsidR="00AA26F4" w:rsidRPr="004A7604" w:rsidRDefault="00AA26F4">
            <w:pPr>
              <w:pStyle w:val="TableParagraph"/>
              <w:rPr>
                <w:sz w:val="24"/>
              </w:rPr>
            </w:pPr>
          </w:p>
        </w:tc>
        <w:tc>
          <w:tcPr>
            <w:tcW w:w="990" w:type="dxa"/>
            <w:gridSpan w:val="2"/>
            <w:tcBorders>
              <w:top w:val="single" w:sz="6" w:space="0" w:color="000000"/>
              <w:left w:val="single" w:sz="4" w:space="0" w:color="000000"/>
              <w:bottom w:val="single" w:sz="6" w:space="0" w:color="000000"/>
              <w:right w:val="single" w:sz="6" w:space="0" w:color="000000"/>
            </w:tcBorders>
          </w:tcPr>
          <w:p w:rsidR="00AA26F4" w:rsidRPr="004A7604" w:rsidRDefault="00C2060F">
            <w:pPr>
              <w:pStyle w:val="TableParagraph"/>
              <w:spacing w:line="252" w:lineRule="exact"/>
              <w:ind w:left="33"/>
              <w:jc w:val="center"/>
              <w:rPr>
                <w:rFonts w:ascii="Arial"/>
              </w:rPr>
            </w:pPr>
            <w:r w:rsidRPr="004A7604">
              <w:rPr>
                <w:rFonts w:ascii="Arial"/>
                <w:w w:val="99"/>
              </w:rPr>
              <w:t>2</w:t>
            </w:r>
          </w:p>
        </w:tc>
        <w:tc>
          <w:tcPr>
            <w:tcW w:w="5915" w:type="dxa"/>
            <w:gridSpan w:val="2"/>
            <w:tcBorders>
              <w:top w:val="single" w:sz="6" w:space="0" w:color="000000"/>
              <w:left w:val="single" w:sz="6" w:space="0" w:color="000000"/>
              <w:bottom w:val="single" w:sz="6" w:space="0" w:color="000000"/>
              <w:right w:val="single" w:sz="6" w:space="0" w:color="000000"/>
            </w:tcBorders>
          </w:tcPr>
          <w:p w:rsidR="00A55E16" w:rsidRPr="00A55E16" w:rsidRDefault="00A55E16" w:rsidP="00A55E16">
            <w:pPr>
              <w:widowControl/>
              <w:autoSpaceDE/>
              <w:autoSpaceDN/>
              <w:spacing w:after="200" w:line="276" w:lineRule="auto"/>
              <w:contextualSpacing/>
              <w:rPr>
                <w:sz w:val="24"/>
                <w:szCs w:val="24"/>
              </w:rPr>
            </w:pPr>
            <w:r w:rsidRPr="00A55E16">
              <w:rPr>
                <w:sz w:val="24"/>
                <w:szCs w:val="24"/>
              </w:rPr>
              <w:t>General Principles of Sovereignty</w:t>
            </w:r>
          </w:p>
          <w:p w:rsidR="00AA26F4" w:rsidRPr="00466993" w:rsidRDefault="00AA26F4" w:rsidP="00C04B99">
            <w:pPr>
              <w:rPr>
                <w:sz w:val="24"/>
                <w:szCs w:val="24"/>
              </w:rPr>
            </w:pPr>
          </w:p>
        </w:tc>
        <w:tc>
          <w:tcPr>
            <w:tcW w:w="261" w:type="dxa"/>
            <w:vMerge/>
            <w:tcBorders>
              <w:top w:val="nil"/>
              <w:left w:val="single" w:sz="6" w:space="0" w:color="000000"/>
              <w:bottom w:val="single" w:sz="6" w:space="0" w:color="000000"/>
              <w:right w:val="single" w:sz="4" w:space="0" w:color="000000"/>
            </w:tcBorders>
          </w:tcPr>
          <w:p w:rsidR="00AA26F4" w:rsidRPr="004A7604" w:rsidRDefault="00AA26F4">
            <w:pPr>
              <w:rPr>
                <w:sz w:val="2"/>
                <w:szCs w:val="2"/>
              </w:rPr>
            </w:pPr>
          </w:p>
        </w:tc>
        <w:tc>
          <w:tcPr>
            <w:tcW w:w="2297" w:type="dxa"/>
            <w:gridSpan w:val="2"/>
            <w:tcBorders>
              <w:top w:val="single" w:sz="4" w:space="0" w:color="000000"/>
              <w:left w:val="single" w:sz="4" w:space="0" w:color="000000"/>
              <w:bottom w:val="single" w:sz="6" w:space="0" w:color="000000"/>
            </w:tcBorders>
          </w:tcPr>
          <w:p w:rsidR="00AA26F4" w:rsidRPr="004A7604" w:rsidRDefault="00AA26F4">
            <w:pPr>
              <w:pStyle w:val="TableParagraph"/>
              <w:rPr>
                <w:sz w:val="24"/>
              </w:rPr>
            </w:pPr>
          </w:p>
        </w:tc>
      </w:tr>
      <w:tr w:rsidR="00946AFC" w:rsidRPr="004A7604">
        <w:trPr>
          <w:trHeight w:val="550"/>
        </w:trPr>
        <w:tc>
          <w:tcPr>
            <w:tcW w:w="1186" w:type="dxa"/>
            <w:tcBorders>
              <w:top w:val="single" w:sz="6" w:space="0" w:color="000000"/>
              <w:bottom w:val="single" w:sz="4" w:space="0" w:color="000000"/>
              <w:right w:val="single" w:sz="4" w:space="0" w:color="000000"/>
            </w:tcBorders>
          </w:tcPr>
          <w:p w:rsidR="00946AFC" w:rsidRPr="004A7604" w:rsidRDefault="00946AFC">
            <w:pPr>
              <w:pStyle w:val="TableParagraph"/>
              <w:rPr>
                <w:sz w:val="24"/>
              </w:rPr>
            </w:pPr>
          </w:p>
        </w:tc>
        <w:tc>
          <w:tcPr>
            <w:tcW w:w="990" w:type="dxa"/>
            <w:gridSpan w:val="2"/>
            <w:tcBorders>
              <w:top w:val="single" w:sz="6" w:space="0" w:color="000000"/>
              <w:left w:val="single" w:sz="4" w:space="0" w:color="000000"/>
              <w:bottom w:val="single" w:sz="4" w:space="0" w:color="000000"/>
              <w:right w:val="single" w:sz="6" w:space="0" w:color="000000"/>
            </w:tcBorders>
          </w:tcPr>
          <w:p w:rsidR="00946AFC" w:rsidRPr="004A7604" w:rsidRDefault="00946AFC">
            <w:pPr>
              <w:pStyle w:val="TableParagraph"/>
              <w:spacing w:line="252" w:lineRule="exact"/>
              <w:ind w:left="33"/>
              <w:jc w:val="center"/>
              <w:rPr>
                <w:rFonts w:ascii="Arial"/>
              </w:rPr>
            </w:pPr>
            <w:r w:rsidRPr="004A7604">
              <w:rPr>
                <w:rFonts w:ascii="Arial"/>
                <w:w w:val="99"/>
              </w:rPr>
              <w:t>3</w:t>
            </w:r>
          </w:p>
        </w:tc>
        <w:tc>
          <w:tcPr>
            <w:tcW w:w="5915" w:type="dxa"/>
            <w:gridSpan w:val="2"/>
            <w:tcBorders>
              <w:top w:val="single" w:sz="6" w:space="0" w:color="000000"/>
              <w:left w:val="single" w:sz="6" w:space="0" w:color="000000"/>
              <w:bottom w:val="single" w:sz="4" w:space="0" w:color="000000"/>
              <w:right w:val="single" w:sz="6" w:space="0" w:color="000000"/>
            </w:tcBorders>
          </w:tcPr>
          <w:p w:rsidR="00A55E16" w:rsidRPr="00A55E16" w:rsidRDefault="00A55E16" w:rsidP="00A55E16">
            <w:pPr>
              <w:widowControl/>
              <w:autoSpaceDE/>
              <w:autoSpaceDN/>
              <w:spacing w:after="200" w:line="276" w:lineRule="auto"/>
              <w:contextualSpacing/>
              <w:rPr>
                <w:sz w:val="24"/>
                <w:szCs w:val="24"/>
              </w:rPr>
            </w:pPr>
            <w:r w:rsidRPr="00A55E16">
              <w:rPr>
                <w:sz w:val="24"/>
                <w:szCs w:val="24"/>
              </w:rPr>
              <w:t>Legal Education and logical Empiricism</w:t>
            </w:r>
          </w:p>
          <w:p w:rsidR="00946AFC" w:rsidRPr="00466993" w:rsidRDefault="00946AFC" w:rsidP="00946AFC">
            <w:pPr>
              <w:rPr>
                <w:sz w:val="24"/>
                <w:szCs w:val="24"/>
              </w:rPr>
            </w:pPr>
          </w:p>
        </w:tc>
        <w:tc>
          <w:tcPr>
            <w:tcW w:w="261" w:type="dxa"/>
            <w:vMerge/>
            <w:tcBorders>
              <w:top w:val="nil"/>
              <w:left w:val="single" w:sz="6" w:space="0" w:color="000000"/>
              <w:bottom w:val="single" w:sz="6" w:space="0" w:color="000000"/>
              <w:right w:val="single" w:sz="4" w:space="0" w:color="000000"/>
            </w:tcBorders>
          </w:tcPr>
          <w:p w:rsidR="00946AFC" w:rsidRPr="004A7604" w:rsidRDefault="00946AFC">
            <w:pPr>
              <w:rPr>
                <w:sz w:val="2"/>
                <w:szCs w:val="2"/>
              </w:rPr>
            </w:pPr>
          </w:p>
        </w:tc>
        <w:tc>
          <w:tcPr>
            <w:tcW w:w="2297" w:type="dxa"/>
            <w:gridSpan w:val="2"/>
            <w:tcBorders>
              <w:top w:val="single" w:sz="6" w:space="0" w:color="000000"/>
              <w:left w:val="single" w:sz="4" w:space="0" w:color="000000"/>
              <w:bottom w:val="single" w:sz="4" w:space="0" w:color="000000"/>
            </w:tcBorders>
          </w:tcPr>
          <w:p w:rsidR="00946AFC" w:rsidRPr="004A7604" w:rsidRDefault="00946AFC">
            <w:pPr>
              <w:pStyle w:val="TableParagraph"/>
              <w:rPr>
                <w:sz w:val="24"/>
              </w:rPr>
            </w:pPr>
          </w:p>
        </w:tc>
      </w:tr>
      <w:tr w:rsidR="00946AFC" w:rsidRPr="004A7604">
        <w:trPr>
          <w:trHeight w:val="827"/>
        </w:trPr>
        <w:tc>
          <w:tcPr>
            <w:tcW w:w="1186" w:type="dxa"/>
            <w:tcBorders>
              <w:top w:val="single" w:sz="4" w:space="0" w:color="000000"/>
              <w:bottom w:val="single" w:sz="4" w:space="0" w:color="000000"/>
              <w:right w:val="single" w:sz="4" w:space="0" w:color="000000"/>
            </w:tcBorders>
          </w:tcPr>
          <w:p w:rsidR="00946AFC" w:rsidRPr="004A7604" w:rsidRDefault="00946AFC">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946AFC" w:rsidRPr="004A7604" w:rsidRDefault="00946AFC">
            <w:pPr>
              <w:pStyle w:val="TableParagraph"/>
              <w:spacing w:line="253" w:lineRule="exact"/>
              <w:ind w:left="33"/>
              <w:jc w:val="center"/>
              <w:rPr>
                <w:rFonts w:ascii="Arial"/>
              </w:rPr>
            </w:pPr>
            <w:r w:rsidRPr="004A7604">
              <w:rPr>
                <w:rFonts w:ascii="Arial"/>
                <w:w w:val="99"/>
              </w:rPr>
              <w:t>4</w:t>
            </w:r>
          </w:p>
        </w:tc>
        <w:tc>
          <w:tcPr>
            <w:tcW w:w="5915" w:type="dxa"/>
            <w:gridSpan w:val="2"/>
            <w:tcBorders>
              <w:top w:val="single" w:sz="4" w:space="0" w:color="000000"/>
              <w:left w:val="single" w:sz="6" w:space="0" w:color="000000"/>
              <w:bottom w:val="single" w:sz="4" w:space="0" w:color="000000"/>
              <w:right w:val="single" w:sz="6" w:space="0" w:color="000000"/>
            </w:tcBorders>
          </w:tcPr>
          <w:p w:rsidR="00AC3568" w:rsidRPr="00AC3568" w:rsidRDefault="00AC3568" w:rsidP="00AC3568">
            <w:pPr>
              <w:widowControl/>
              <w:autoSpaceDE/>
              <w:autoSpaceDN/>
              <w:spacing w:after="200" w:line="276" w:lineRule="auto"/>
              <w:contextualSpacing/>
              <w:rPr>
                <w:sz w:val="24"/>
                <w:szCs w:val="24"/>
              </w:rPr>
            </w:pPr>
            <w:r w:rsidRPr="00AC3568">
              <w:rPr>
                <w:sz w:val="24"/>
                <w:szCs w:val="24"/>
              </w:rPr>
              <w:t>Juristic methodology for framing judgment</w:t>
            </w:r>
          </w:p>
          <w:p w:rsidR="00AC3568" w:rsidRDefault="00AC3568" w:rsidP="00AC3568">
            <w:pPr>
              <w:pStyle w:val="ListParagraph"/>
              <w:widowControl/>
              <w:numPr>
                <w:ilvl w:val="0"/>
                <w:numId w:val="30"/>
              </w:numPr>
              <w:autoSpaceDE/>
              <w:autoSpaceDN/>
              <w:spacing w:before="0" w:after="200" w:line="276" w:lineRule="auto"/>
              <w:contextualSpacing/>
              <w:rPr>
                <w:sz w:val="24"/>
                <w:szCs w:val="24"/>
              </w:rPr>
            </w:pPr>
            <w:r>
              <w:rPr>
                <w:sz w:val="24"/>
                <w:szCs w:val="24"/>
              </w:rPr>
              <w:t xml:space="preserve">Ratio </w:t>
            </w:r>
            <w:proofErr w:type="spellStart"/>
            <w:r>
              <w:rPr>
                <w:sz w:val="24"/>
                <w:szCs w:val="24"/>
              </w:rPr>
              <w:t>decidendi</w:t>
            </w:r>
            <w:proofErr w:type="spellEnd"/>
          </w:p>
          <w:p w:rsidR="00AC3568" w:rsidRDefault="00AC3568" w:rsidP="00AC3568">
            <w:pPr>
              <w:pStyle w:val="ListParagraph"/>
              <w:widowControl/>
              <w:numPr>
                <w:ilvl w:val="0"/>
                <w:numId w:val="30"/>
              </w:numPr>
              <w:autoSpaceDE/>
              <w:autoSpaceDN/>
              <w:spacing w:before="0" w:after="200" w:line="276" w:lineRule="auto"/>
              <w:contextualSpacing/>
              <w:rPr>
                <w:sz w:val="24"/>
                <w:szCs w:val="24"/>
              </w:rPr>
            </w:pPr>
            <w:r>
              <w:rPr>
                <w:sz w:val="24"/>
                <w:szCs w:val="24"/>
              </w:rPr>
              <w:t xml:space="preserve">Stare </w:t>
            </w:r>
            <w:proofErr w:type="spellStart"/>
            <w:r>
              <w:rPr>
                <w:sz w:val="24"/>
                <w:szCs w:val="24"/>
              </w:rPr>
              <w:t>decicis</w:t>
            </w:r>
            <w:proofErr w:type="spellEnd"/>
          </w:p>
          <w:p w:rsidR="00AC3568" w:rsidRDefault="00AC3568" w:rsidP="00AC3568">
            <w:pPr>
              <w:pStyle w:val="ListParagraph"/>
              <w:widowControl/>
              <w:numPr>
                <w:ilvl w:val="0"/>
                <w:numId w:val="30"/>
              </w:numPr>
              <w:tabs>
                <w:tab w:val="left" w:pos="8190"/>
              </w:tabs>
              <w:autoSpaceDE/>
              <w:autoSpaceDN/>
              <w:spacing w:before="0" w:after="200" w:line="276" w:lineRule="auto"/>
              <w:contextualSpacing/>
              <w:rPr>
                <w:sz w:val="24"/>
                <w:szCs w:val="24"/>
              </w:rPr>
            </w:pPr>
            <w:r>
              <w:rPr>
                <w:sz w:val="24"/>
                <w:szCs w:val="24"/>
              </w:rPr>
              <w:t>Statutory Interpretation</w:t>
            </w:r>
          </w:p>
          <w:p w:rsidR="00946AFC" w:rsidRPr="00466993" w:rsidRDefault="00946AFC" w:rsidP="00946AFC">
            <w:pPr>
              <w:rPr>
                <w:sz w:val="24"/>
                <w:szCs w:val="24"/>
              </w:rPr>
            </w:pPr>
          </w:p>
        </w:tc>
        <w:tc>
          <w:tcPr>
            <w:tcW w:w="261" w:type="dxa"/>
            <w:vMerge/>
            <w:tcBorders>
              <w:top w:val="nil"/>
              <w:left w:val="single" w:sz="6" w:space="0" w:color="000000"/>
              <w:bottom w:val="single" w:sz="6" w:space="0" w:color="000000"/>
              <w:right w:val="single" w:sz="4" w:space="0" w:color="000000"/>
            </w:tcBorders>
          </w:tcPr>
          <w:p w:rsidR="00946AFC" w:rsidRPr="004A7604" w:rsidRDefault="00946AFC">
            <w:pPr>
              <w:rPr>
                <w:sz w:val="2"/>
                <w:szCs w:val="2"/>
              </w:rPr>
            </w:pPr>
          </w:p>
        </w:tc>
        <w:tc>
          <w:tcPr>
            <w:tcW w:w="2297" w:type="dxa"/>
            <w:gridSpan w:val="2"/>
            <w:tcBorders>
              <w:top w:val="single" w:sz="4" w:space="0" w:color="000000"/>
              <w:left w:val="single" w:sz="4" w:space="0" w:color="000000"/>
              <w:bottom w:val="single" w:sz="4" w:space="0" w:color="000000"/>
            </w:tcBorders>
          </w:tcPr>
          <w:p w:rsidR="00946AFC" w:rsidRPr="004A7604" w:rsidRDefault="00946AFC">
            <w:pPr>
              <w:pStyle w:val="TableParagraph"/>
              <w:rPr>
                <w:sz w:val="24"/>
              </w:rPr>
            </w:pPr>
          </w:p>
        </w:tc>
      </w:tr>
      <w:tr w:rsidR="00946AFC" w:rsidRPr="004A7604">
        <w:trPr>
          <w:trHeight w:val="651"/>
        </w:trPr>
        <w:tc>
          <w:tcPr>
            <w:tcW w:w="1186" w:type="dxa"/>
            <w:tcBorders>
              <w:top w:val="single" w:sz="4" w:space="0" w:color="000000"/>
              <w:bottom w:val="single" w:sz="4" w:space="0" w:color="000000"/>
              <w:right w:val="single" w:sz="4" w:space="0" w:color="000000"/>
            </w:tcBorders>
          </w:tcPr>
          <w:p w:rsidR="00946AFC" w:rsidRPr="004A7604" w:rsidRDefault="00946AFC">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946AFC" w:rsidRPr="004A7604" w:rsidRDefault="00946AFC">
            <w:pPr>
              <w:pStyle w:val="TableParagraph"/>
              <w:spacing w:line="253" w:lineRule="exact"/>
              <w:ind w:left="33"/>
              <w:jc w:val="center"/>
              <w:rPr>
                <w:rFonts w:ascii="Arial"/>
              </w:rPr>
            </w:pPr>
            <w:r w:rsidRPr="004A7604">
              <w:rPr>
                <w:rFonts w:ascii="Arial"/>
                <w:w w:val="99"/>
              </w:rPr>
              <w:t>5</w:t>
            </w:r>
          </w:p>
        </w:tc>
        <w:tc>
          <w:tcPr>
            <w:tcW w:w="5915" w:type="dxa"/>
            <w:gridSpan w:val="2"/>
            <w:tcBorders>
              <w:top w:val="single" w:sz="4" w:space="0" w:color="000000"/>
              <w:left w:val="single" w:sz="6" w:space="0" w:color="000000"/>
              <w:bottom w:val="single" w:sz="4" w:space="0" w:color="000000"/>
              <w:right w:val="single" w:sz="6" w:space="0" w:color="000000"/>
            </w:tcBorders>
          </w:tcPr>
          <w:p w:rsidR="00AC3568" w:rsidRDefault="00AC3568" w:rsidP="00AC3568">
            <w:pPr>
              <w:pStyle w:val="NoSpacing"/>
              <w:rPr>
                <w:rFonts w:ascii="Times New Roman" w:hAnsi="Times New Roman" w:cs="Times New Roman"/>
                <w:sz w:val="24"/>
                <w:szCs w:val="24"/>
              </w:rPr>
            </w:pPr>
            <w:r>
              <w:rPr>
                <w:rFonts w:ascii="Times New Roman" w:hAnsi="Times New Roman" w:cs="Times New Roman"/>
                <w:sz w:val="24"/>
                <w:szCs w:val="24"/>
              </w:rPr>
              <w:t>Testimonial Reasoning</w:t>
            </w:r>
          </w:p>
          <w:p w:rsidR="00AC3568" w:rsidRDefault="00AC3568" w:rsidP="00AC3568">
            <w:pPr>
              <w:pStyle w:val="NoSpacing"/>
            </w:pPr>
            <w:r>
              <w:rPr>
                <w:rFonts w:ascii="Times New Roman" w:hAnsi="Times New Roman" w:cs="Times New Roman"/>
                <w:sz w:val="24"/>
                <w:szCs w:val="24"/>
              </w:rPr>
              <w:t xml:space="preserve">            a. Evidence</w:t>
            </w:r>
          </w:p>
          <w:p w:rsidR="00AC3568" w:rsidRDefault="00AC3568" w:rsidP="00AC3568">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 xml:space="preserve">            b. Arguments</w:t>
            </w:r>
          </w:p>
          <w:p w:rsidR="00AC3568" w:rsidRDefault="00AC3568" w:rsidP="00AC3568">
            <w:pPr>
              <w:pStyle w:val="NoSpacing"/>
              <w:spacing w:line="276" w:lineRule="auto"/>
              <w:ind w:left="360"/>
              <w:rPr>
                <w:rFonts w:ascii="Times New Roman" w:hAnsi="Times New Roman" w:cs="Times New Roman"/>
                <w:sz w:val="24"/>
                <w:szCs w:val="24"/>
              </w:rPr>
            </w:pPr>
            <w:r>
              <w:rPr>
                <w:rFonts w:ascii="Times New Roman" w:hAnsi="Times New Roman" w:cs="Times New Roman"/>
                <w:sz w:val="24"/>
                <w:szCs w:val="24"/>
              </w:rPr>
              <w:t xml:space="preserve">      c. Presumptions</w:t>
            </w:r>
          </w:p>
          <w:p w:rsidR="00AC3568" w:rsidRDefault="00AC3568" w:rsidP="00AC3568">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 xml:space="preserve">            d. Admission and Confession  </w:t>
            </w:r>
          </w:p>
          <w:p w:rsidR="00AC3568" w:rsidRDefault="00AC3568" w:rsidP="00AC3568">
            <w:pPr>
              <w:rPr>
                <w:sz w:val="24"/>
                <w:szCs w:val="24"/>
              </w:rPr>
            </w:pPr>
            <w:r>
              <w:rPr>
                <w:sz w:val="24"/>
                <w:szCs w:val="24"/>
              </w:rPr>
              <w:t xml:space="preserve">            e. Conclusive Proof</w:t>
            </w:r>
          </w:p>
          <w:p w:rsidR="00946AFC" w:rsidRPr="00466993" w:rsidRDefault="00946AFC">
            <w:pPr>
              <w:rPr>
                <w:sz w:val="24"/>
                <w:szCs w:val="24"/>
              </w:rPr>
            </w:pPr>
          </w:p>
        </w:tc>
        <w:tc>
          <w:tcPr>
            <w:tcW w:w="261" w:type="dxa"/>
            <w:vMerge/>
            <w:tcBorders>
              <w:top w:val="nil"/>
              <w:left w:val="single" w:sz="6" w:space="0" w:color="000000"/>
              <w:bottom w:val="single" w:sz="6" w:space="0" w:color="000000"/>
              <w:right w:val="single" w:sz="4" w:space="0" w:color="000000"/>
            </w:tcBorders>
          </w:tcPr>
          <w:p w:rsidR="00946AFC" w:rsidRPr="004A7604" w:rsidRDefault="00946AFC">
            <w:pPr>
              <w:rPr>
                <w:sz w:val="2"/>
                <w:szCs w:val="2"/>
              </w:rPr>
            </w:pPr>
          </w:p>
        </w:tc>
        <w:tc>
          <w:tcPr>
            <w:tcW w:w="2297" w:type="dxa"/>
            <w:gridSpan w:val="2"/>
            <w:tcBorders>
              <w:top w:val="single" w:sz="4" w:space="0" w:color="000000"/>
              <w:left w:val="single" w:sz="4" w:space="0" w:color="000000"/>
              <w:bottom w:val="single" w:sz="4" w:space="0" w:color="000000"/>
            </w:tcBorders>
          </w:tcPr>
          <w:p w:rsidR="00946AFC" w:rsidRPr="004A7604" w:rsidRDefault="00946AFC">
            <w:pPr>
              <w:pStyle w:val="TableParagraph"/>
              <w:rPr>
                <w:sz w:val="24"/>
              </w:rPr>
            </w:pPr>
          </w:p>
        </w:tc>
      </w:tr>
      <w:tr w:rsidR="00946AFC" w:rsidRPr="004A7604">
        <w:trPr>
          <w:trHeight w:val="687"/>
        </w:trPr>
        <w:tc>
          <w:tcPr>
            <w:tcW w:w="1186" w:type="dxa"/>
            <w:tcBorders>
              <w:top w:val="single" w:sz="4" w:space="0" w:color="000000"/>
              <w:bottom w:val="single" w:sz="4" w:space="0" w:color="000000"/>
              <w:right w:val="single" w:sz="4" w:space="0" w:color="000000"/>
            </w:tcBorders>
          </w:tcPr>
          <w:p w:rsidR="00946AFC" w:rsidRPr="004A7604" w:rsidRDefault="00946AFC">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946AFC" w:rsidRPr="004A7604" w:rsidRDefault="00946AFC">
            <w:pPr>
              <w:pStyle w:val="TableParagraph"/>
              <w:spacing w:line="253" w:lineRule="exact"/>
              <w:ind w:left="33"/>
              <w:jc w:val="center"/>
              <w:rPr>
                <w:rFonts w:ascii="Arial"/>
              </w:rPr>
            </w:pPr>
            <w:r w:rsidRPr="004A7604">
              <w:rPr>
                <w:rFonts w:ascii="Arial"/>
                <w:w w:val="99"/>
              </w:rPr>
              <w:t>6</w:t>
            </w:r>
          </w:p>
        </w:tc>
        <w:tc>
          <w:tcPr>
            <w:tcW w:w="5915" w:type="dxa"/>
            <w:gridSpan w:val="2"/>
            <w:tcBorders>
              <w:top w:val="single" w:sz="4" w:space="0" w:color="000000"/>
              <w:left w:val="single" w:sz="6" w:space="0" w:color="000000"/>
              <w:bottom w:val="single" w:sz="4" w:space="0" w:color="000000"/>
              <w:right w:val="single" w:sz="6" w:space="0" w:color="000000"/>
            </w:tcBorders>
          </w:tcPr>
          <w:p w:rsidR="00AC3568" w:rsidRDefault="00AC3568" w:rsidP="00AC3568">
            <w:pPr>
              <w:rPr>
                <w:sz w:val="24"/>
                <w:szCs w:val="24"/>
              </w:rPr>
            </w:pPr>
            <w:r>
              <w:rPr>
                <w:sz w:val="24"/>
                <w:szCs w:val="24"/>
              </w:rPr>
              <w:t>Analytical and Critical study</w:t>
            </w:r>
          </w:p>
          <w:p w:rsidR="00AC3568" w:rsidRDefault="00AC3568" w:rsidP="00AC3568">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 xml:space="preserve">           a. Doctrine of Corroboration and Contradiction</w:t>
            </w:r>
          </w:p>
          <w:p w:rsidR="00AC3568" w:rsidRDefault="00AC3568" w:rsidP="00AC3568">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 xml:space="preserve">           b- Doctrine of probabil</w:t>
            </w:r>
            <w:r>
              <w:rPr>
                <w:rFonts w:ascii="Times New Roman" w:hAnsi="Times New Roman" w:cs="Times New Roman"/>
                <w:sz w:val="24"/>
                <w:szCs w:val="24"/>
              </w:rPr>
              <w:t>ities</w:t>
            </w:r>
          </w:p>
          <w:p w:rsidR="00AC3568" w:rsidRDefault="00AC3568" w:rsidP="00AC3568">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 xml:space="preserve">           c- Doctrine of Reasonable </w:t>
            </w:r>
            <w:r>
              <w:rPr>
                <w:rFonts w:ascii="Times New Roman" w:hAnsi="Times New Roman" w:cs="Times New Roman"/>
                <w:sz w:val="24"/>
                <w:szCs w:val="24"/>
              </w:rPr>
              <w:t>Doubt.</w:t>
            </w:r>
            <w:r>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AC3568" w:rsidRDefault="00AC3568" w:rsidP="00AC3568">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d- Doctrine of Estoppel </w:t>
            </w:r>
          </w:p>
          <w:p w:rsidR="00C04B99" w:rsidRPr="00466993" w:rsidRDefault="00C04B99" w:rsidP="00A55E16">
            <w:pPr>
              <w:rPr>
                <w:sz w:val="24"/>
                <w:szCs w:val="24"/>
              </w:rPr>
            </w:pPr>
          </w:p>
        </w:tc>
        <w:tc>
          <w:tcPr>
            <w:tcW w:w="261" w:type="dxa"/>
            <w:vMerge w:val="restart"/>
            <w:tcBorders>
              <w:top w:val="single" w:sz="6" w:space="0" w:color="000000"/>
              <w:left w:val="single" w:sz="6" w:space="0" w:color="000000"/>
              <w:right w:val="single" w:sz="4" w:space="0" w:color="000000"/>
            </w:tcBorders>
          </w:tcPr>
          <w:p w:rsidR="00946AFC" w:rsidRPr="004A7604" w:rsidRDefault="00946AFC">
            <w:pPr>
              <w:pStyle w:val="TableParagraph"/>
              <w:rPr>
                <w:sz w:val="24"/>
              </w:rPr>
            </w:pPr>
          </w:p>
        </w:tc>
        <w:tc>
          <w:tcPr>
            <w:tcW w:w="2297" w:type="dxa"/>
            <w:gridSpan w:val="2"/>
            <w:tcBorders>
              <w:top w:val="single" w:sz="4" w:space="0" w:color="000000"/>
              <w:left w:val="single" w:sz="4" w:space="0" w:color="000000"/>
              <w:bottom w:val="single" w:sz="4" w:space="0" w:color="000000"/>
            </w:tcBorders>
          </w:tcPr>
          <w:p w:rsidR="00946AFC" w:rsidRPr="004A7604" w:rsidRDefault="00946AFC">
            <w:pPr>
              <w:pStyle w:val="TableParagraph"/>
              <w:rPr>
                <w:sz w:val="24"/>
              </w:rPr>
            </w:pPr>
          </w:p>
        </w:tc>
      </w:tr>
      <w:tr w:rsidR="00AA26F4" w:rsidRPr="004A7604" w:rsidTr="0067412E">
        <w:trPr>
          <w:trHeight w:val="813"/>
        </w:trPr>
        <w:tc>
          <w:tcPr>
            <w:tcW w:w="1186" w:type="dxa"/>
            <w:tcBorders>
              <w:top w:val="single" w:sz="4" w:space="0" w:color="000000"/>
              <w:bottom w:val="single" w:sz="4" w:space="0" w:color="000000"/>
              <w:right w:val="single" w:sz="4" w:space="0" w:color="000000"/>
            </w:tcBorders>
          </w:tcPr>
          <w:p w:rsidR="00AA26F4" w:rsidRPr="004A7604" w:rsidRDefault="00AA26F4">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AA26F4" w:rsidRPr="004A7604" w:rsidRDefault="00C2060F">
            <w:pPr>
              <w:pStyle w:val="TableParagraph"/>
              <w:spacing w:line="246" w:lineRule="exact"/>
              <w:ind w:left="33"/>
              <w:jc w:val="center"/>
              <w:rPr>
                <w:rFonts w:ascii="Arial"/>
              </w:rPr>
            </w:pPr>
            <w:r w:rsidRPr="004A7604">
              <w:rPr>
                <w:rFonts w:ascii="Arial"/>
                <w:w w:val="99"/>
              </w:rPr>
              <w:t>7</w:t>
            </w:r>
          </w:p>
        </w:tc>
        <w:tc>
          <w:tcPr>
            <w:tcW w:w="5915" w:type="dxa"/>
            <w:gridSpan w:val="2"/>
            <w:tcBorders>
              <w:top w:val="single" w:sz="4" w:space="0" w:color="000000"/>
              <w:left w:val="single" w:sz="6" w:space="0" w:color="000000"/>
              <w:bottom w:val="single" w:sz="4" w:space="0" w:color="000000"/>
              <w:right w:val="single" w:sz="6" w:space="0" w:color="000000"/>
            </w:tcBorders>
          </w:tcPr>
          <w:p w:rsidR="00AA26F4" w:rsidRPr="00466993" w:rsidRDefault="00AC3568" w:rsidP="00C04B99">
            <w:pPr>
              <w:pStyle w:val="TableParagraph"/>
              <w:spacing w:before="118"/>
              <w:rPr>
                <w:sz w:val="24"/>
                <w:szCs w:val="24"/>
              </w:rPr>
            </w:pPr>
            <w:r>
              <w:rPr>
                <w:sz w:val="24"/>
                <w:szCs w:val="24"/>
              </w:rPr>
              <w:t xml:space="preserve">Principle of Inference in Logic / Morality and legal reasoning / Principles of natural justice.                            Principles of </w:t>
            </w:r>
            <w:r w:rsidRPr="009E7956">
              <w:rPr>
                <w:i/>
                <w:sz w:val="24"/>
                <w:szCs w:val="24"/>
              </w:rPr>
              <w:t xml:space="preserve">Res </w:t>
            </w:r>
            <w:proofErr w:type="spellStart"/>
            <w:r w:rsidRPr="009E7956">
              <w:rPr>
                <w:i/>
                <w:sz w:val="24"/>
                <w:szCs w:val="24"/>
              </w:rPr>
              <w:t>ges</w:t>
            </w:r>
            <w:proofErr w:type="spellEnd"/>
            <w:r w:rsidRPr="009E7956">
              <w:rPr>
                <w:i/>
                <w:sz w:val="24"/>
                <w:szCs w:val="24"/>
              </w:rPr>
              <w:t xml:space="preserve"> tae</w:t>
            </w:r>
            <w:r>
              <w:rPr>
                <w:i/>
                <w:sz w:val="24"/>
                <w:szCs w:val="24"/>
              </w:rPr>
              <w:t xml:space="preserve"> / </w:t>
            </w:r>
            <w:r w:rsidRPr="009E7956">
              <w:rPr>
                <w:sz w:val="24"/>
                <w:szCs w:val="24"/>
              </w:rPr>
              <w:t>Principles of General Exceptions –conceptual view</w:t>
            </w:r>
          </w:p>
        </w:tc>
        <w:tc>
          <w:tcPr>
            <w:tcW w:w="261" w:type="dxa"/>
            <w:vMerge/>
            <w:tcBorders>
              <w:top w:val="nil"/>
              <w:left w:val="single" w:sz="6" w:space="0" w:color="000000"/>
              <w:bottom w:val="nil"/>
              <w:right w:val="single" w:sz="4" w:space="0" w:color="000000"/>
            </w:tcBorders>
          </w:tcPr>
          <w:p w:rsidR="00AA26F4" w:rsidRPr="004A7604" w:rsidRDefault="00AA26F4">
            <w:pPr>
              <w:rPr>
                <w:sz w:val="2"/>
                <w:szCs w:val="2"/>
              </w:rPr>
            </w:pPr>
          </w:p>
        </w:tc>
        <w:tc>
          <w:tcPr>
            <w:tcW w:w="2297" w:type="dxa"/>
            <w:gridSpan w:val="2"/>
            <w:tcBorders>
              <w:top w:val="single" w:sz="4" w:space="0" w:color="000000"/>
              <w:left w:val="single" w:sz="4" w:space="0" w:color="000000"/>
              <w:bottom w:val="single" w:sz="4" w:space="0" w:color="000000"/>
            </w:tcBorders>
          </w:tcPr>
          <w:p w:rsidR="00AA26F4" w:rsidRPr="004A7604" w:rsidRDefault="00AA26F4">
            <w:pPr>
              <w:pStyle w:val="TableParagraph"/>
              <w:rPr>
                <w:sz w:val="24"/>
              </w:rPr>
            </w:pPr>
          </w:p>
        </w:tc>
      </w:tr>
      <w:tr w:rsidR="0067412E" w:rsidRPr="004A7604" w:rsidTr="0067412E">
        <w:trPr>
          <w:trHeight w:val="813"/>
        </w:trPr>
        <w:tc>
          <w:tcPr>
            <w:tcW w:w="1186" w:type="dxa"/>
            <w:tcBorders>
              <w:top w:val="single" w:sz="4" w:space="0" w:color="000000"/>
              <w:bottom w:val="single" w:sz="4" w:space="0" w:color="000000"/>
              <w:right w:val="single" w:sz="4" w:space="0" w:color="000000"/>
            </w:tcBorders>
          </w:tcPr>
          <w:p w:rsidR="0067412E" w:rsidRPr="004A7604" w:rsidRDefault="0067412E">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67412E" w:rsidRPr="004A7604" w:rsidRDefault="0067412E">
            <w:pPr>
              <w:pStyle w:val="TableParagraph"/>
              <w:spacing w:line="246" w:lineRule="exact"/>
              <w:ind w:left="33"/>
              <w:jc w:val="center"/>
              <w:rPr>
                <w:rFonts w:ascii="Arial"/>
                <w:w w:val="99"/>
              </w:rPr>
            </w:pPr>
            <w:r>
              <w:rPr>
                <w:rFonts w:ascii="Arial"/>
                <w:w w:val="99"/>
              </w:rPr>
              <w:t>8</w:t>
            </w:r>
          </w:p>
        </w:tc>
        <w:tc>
          <w:tcPr>
            <w:tcW w:w="5915" w:type="dxa"/>
            <w:gridSpan w:val="2"/>
            <w:tcBorders>
              <w:top w:val="single" w:sz="4" w:space="0" w:color="000000"/>
              <w:left w:val="single" w:sz="6" w:space="0" w:color="000000"/>
              <w:bottom w:val="single" w:sz="4" w:space="0" w:color="000000"/>
              <w:right w:val="single" w:sz="6" w:space="0" w:color="000000"/>
            </w:tcBorders>
          </w:tcPr>
          <w:p w:rsidR="00AC3568" w:rsidRDefault="00AC3568" w:rsidP="00AC3568">
            <w:pPr>
              <w:rPr>
                <w:sz w:val="24"/>
                <w:szCs w:val="24"/>
              </w:rPr>
            </w:pPr>
            <w:r>
              <w:rPr>
                <w:sz w:val="24"/>
                <w:szCs w:val="24"/>
              </w:rPr>
              <w:t>Adjudication and Discretion</w:t>
            </w:r>
          </w:p>
          <w:p w:rsidR="0067412E" w:rsidRPr="00466993" w:rsidRDefault="0067412E" w:rsidP="00946AFC">
            <w:pPr>
              <w:pStyle w:val="TableParagraph"/>
              <w:spacing w:before="118"/>
              <w:ind w:left="116"/>
              <w:rPr>
                <w:sz w:val="24"/>
                <w:szCs w:val="24"/>
              </w:rPr>
            </w:pPr>
          </w:p>
        </w:tc>
        <w:tc>
          <w:tcPr>
            <w:tcW w:w="261" w:type="dxa"/>
            <w:tcBorders>
              <w:top w:val="nil"/>
              <w:left w:val="single" w:sz="6" w:space="0" w:color="000000"/>
              <w:bottom w:val="nil"/>
              <w:right w:val="single" w:sz="4" w:space="0" w:color="000000"/>
            </w:tcBorders>
          </w:tcPr>
          <w:p w:rsidR="0067412E" w:rsidRPr="004A7604" w:rsidRDefault="0067412E">
            <w:pPr>
              <w:rPr>
                <w:sz w:val="2"/>
                <w:szCs w:val="2"/>
              </w:rPr>
            </w:pPr>
          </w:p>
        </w:tc>
        <w:tc>
          <w:tcPr>
            <w:tcW w:w="2297" w:type="dxa"/>
            <w:gridSpan w:val="2"/>
            <w:tcBorders>
              <w:top w:val="single" w:sz="4" w:space="0" w:color="000000"/>
              <w:left w:val="single" w:sz="4" w:space="0" w:color="000000"/>
              <w:bottom w:val="single" w:sz="4" w:space="0" w:color="000000"/>
            </w:tcBorders>
          </w:tcPr>
          <w:p w:rsidR="0067412E" w:rsidRPr="004A7604" w:rsidRDefault="0067412E">
            <w:pPr>
              <w:pStyle w:val="TableParagraph"/>
              <w:rPr>
                <w:sz w:val="24"/>
              </w:rPr>
            </w:pPr>
          </w:p>
        </w:tc>
      </w:tr>
      <w:tr w:rsidR="0067412E" w:rsidRPr="004A7604" w:rsidTr="0067412E">
        <w:trPr>
          <w:trHeight w:val="813"/>
        </w:trPr>
        <w:tc>
          <w:tcPr>
            <w:tcW w:w="1186" w:type="dxa"/>
            <w:tcBorders>
              <w:top w:val="single" w:sz="4" w:space="0" w:color="000000"/>
              <w:bottom w:val="single" w:sz="4" w:space="0" w:color="000000"/>
              <w:right w:val="single" w:sz="4" w:space="0" w:color="000000"/>
            </w:tcBorders>
          </w:tcPr>
          <w:p w:rsidR="0067412E" w:rsidRPr="004A7604" w:rsidRDefault="0067412E">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67412E" w:rsidRPr="004A7604" w:rsidRDefault="0067412E">
            <w:pPr>
              <w:pStyle w:val="TableParagraph"/>
              <w:spacing w:line="246" w:lineRule="exact"/>
              <w:ind w:left="33"/>
              <w:jc w:val="center"/>
              <w:rPr>
                <w:rFonts w:ascii="Arial"/>
                <w:w w:val="99"/>
              </w:rPr>
            </w:pPr>
            <w:r>
              <w:rPr>
                <w:rFonts w:ascii="Arial"/>
                <w:w w:val="99"/>
              </w:rPr>
              <w:t>9</w:t>
            </w:r>
          </w:p>
        </w:tc>
        <w:tc>
          <w:tcPr>
            <w:tcW w:w="5915" w:type="dxa"/>
            <w:gridSpan w:val="2"/>
            <w:tcBorders>
              <w:top w:val="single" w:sz="4" w:space="0" w:color="000000"/>
              <w:left w:val="single" w:sz="6" w:space="0" w:color="000000"/>
              <w:bottom w:val="single" w:sz="4" w:space="0" w:color="000000"/>
              <w:right w:val="single" w:sz="6" w:space="0" w:color="000000"/>
            </w:tcBorders>
          </w:tcPr>
          <w:p w:rsidR="00AC3568" w:rsidRDefault="00AC3568" w:rsidP="00AC3568">
            <w:pPr>
              <w:rPr>
                <w:sz w:val="24"/>
                <w:szCs w:val="24"/>
              </w:rPr>
            </w:pPr>
            <w:r>
              <w:rPr>
                <w:sz w:val="24"/>
                <w:szCs w:val="24"/>
              </w:rPr>
              <w:t>Maxims</w:t>
            </w:r>
          </w:p>
          <w:p w:rsidR="00AC3568" w:rsidRDefault="00AC3568" w:rsidP="00AC3568">
            <w:pPr>
              <w:pStyle w:val="NoSpacing"/>
              <w:tabs>
                <w:tab w:val="left" w:pos="720"/>
              </w:tabs>
              <w:spacing w:line="360" w:lineRule="auto"/>
              <w:rPr>
                <w:rFonts w:ascii="Times New Roman" w:hAnsi="Times New Roman" w:cs="Times New Roman"/>
                <w:i/>
                <w:sz w:val="24"/>
                <w:szCs w:val="24"/>
              </w:rPr>
            </w:pPr>
            <w:r>
              <w:rPr>
                <w:rFonts w:ascii="Times New Roman" w:hAnsi="Times New Roman" w:cs="Times New Roman"/>
                <w:i/>
                <w:sz w:val="24"/>
                <w:szCs w:val="24"/>
              </w:rPr>
              <w:t xml:space="preserve">            1-Ratio </w:t>
            </w:r>
            <w:proofErr w:type="spellStart"/>
            <w:r>
              <w:rPr>
                <w:rFonts w:ascii="Times New Roman" w:hAnsi="Times New Roman" w:cs="Times New Roman"/>
                <w:i/>
                <w:sz w:val="24"/>
                <w:szCs w:val="24"/>
              </w:rPr>
              <w:t>legis</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est</w:t>
            </w:r>
            <w:proofErr w:type="spellEnd"/>
            <w:r>
              <w:rPr>
                <w:rFonts w:ascii="Times New Roman" w:hAnsi="Times New Roman" w:cs="Times New Roman"/>
                <w:i/>
                <w:sz w:val="24"/>
                <w:szCs w:val="24"/>
              </w:rPr>
              <w:t xml:space="preserve"> anima </w:t>
            </w:r>
            <w:proofErr w:type="spellStart"/>
            <w:r>
              <w:rPr>
                <w:rFonts w:ascii="Times New Roman" w:hAnsi="Times New Roman" w:cs="Times New Roman"/>
                <w:i/>
                <w:sz w:val="24"/>
                <w:szCs w:val="24"/>
              </w:rPr>
              <w:t>legis</w:t>
            </w:r>
            <w:proofErr w:type="spellEnd"/>
            <w:r>
              <w:rPr>
                <w:rFonts w:ascii="Times New Roman" w:hAnsi="Times New Roman" w:cs="Times New Roman"/>
                <w:i/>
                <w:sz w:val="24"/>
                <w:szCs w:val="24"/>
              </w:rPr>
              <w:t xml:space="preserve"> </w:t>
            </w:r>
          </w:p>
          <w:p w:rsidR="00AC3568" w:rsidRDefault="00AC3568" w:rsidP="00AC3568">
            <w:pPr>
              <w:pStyle w:val="NoSpacing"/>
              <w:spacing w:line="360" w:lineRule="auto"/>
              <w:rPr>
                <w:rFonts w:ascii="Times New Roman" w:hAnsi="Times New Roman" w:cs="Times New Roman"/>
                <w:i/>
                <w:sz w:val="24"/>
                <w:szCs w:val="24"/>
              </w:rPr>
            </w:pPr>
            <w:r>
              <w:rPr>
                <w:rFonts w:ascii="Times New Roman" w:hAnsi="Times New Roman" w:cs="Times New Roman"/>
                <w:i/>
                <w:sz w:val="24"/>
                <w:szCs w:val="24"/>
              </w:rPr>
              <w:t xml:space="preserve">           2- Omnia </w:t>
            </w:r>
            <w:proofErr w:type="spellStart"/>
            <w:r>
              <w:rPr>
                <w:rFonts w:ascii="Times New Roman" w:hAnsi="Times New Roman" w:cs="Times New Roman"/>
                <w:i/>
                <w:sz w:val="24"/>
                <w:szCs w:val="24"/>
              </w:rPr>
              <w:t>praes</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umuntur</w:t>
            </w:r>
            <w:proofErr w:type="spellEnd"/>
            <w:r>
              <w:rPr>
                <w:rFonts w:ascii="Times New Roman" w:hAnsi="Times New Roman" w:cs="Times New Roman"/>
                <w:i/>
                <w:sz w:val="24"/>
                <w:szCs w:val="24"/>
              </w:rPr>
              <w:t xml:space="preserve"> rite </w:t>
            </w:r>
            <w:proofErr w:type="spellStart"/>
            <w:r>
              <w:rPr>
                <w:rFonts w:ascii="Times New Roman" w:hAnsi="Times New Roman" w:cs="Times New Roman"/>
                <w:i/>
                <w:sz w:val="24"/>
                <w:szCs w:val="24"/>
              </w:rPr>
              <w:t>esse</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acta</w:t>
            </w:r>
            <w:proofErr w:type="spellEnd"/>
            <w:r>
              <w:rPr>
                <w:rFonts w:ascii="Times New Roman" w:hAnsi="Times New Roman" w:cs="Times New Roman"/>
                <w:i/>
                <w:sz w:val="24"/>
                <w:szCs w:val="24"/>
              </w:rPr>
              <w:t xml:space="preserve">. </w:t>
            </w:r>
          </w:p>
          <w:p w:rsidR="00AC3568" w:rsidRDefault="00AC3568" w:rsidP="00AC3568">
            <w:pPr>
              <w:pStyle w:val="NoSpacing"/>
              <w:spacing w:line="360" w:lineRule="auto"/>
              <w:rPr>
                <w:rFonts w:ascii="Times New Roman" w:hAnsi="Times New Roman" w:cs="Times New Roman"/>
                <w:i/>
                <w:sz w:val="24"/>
                <w:szCs w:val="24"/>
              </w:rPr>
            </w:pPr>
            <w:r>
              <w:rPr>
                <w:rFonts w:ascii="Times New Roman" w:hAnsi="Times New Roman" w:cs="Times New Roman"/>
                <w:i/>
                <w:sz w:val="24"/>
                <w:szCs w:val="24"/>
              </w:rPr>
              <w:t xml:space="preserve">           3. qui </w:t>
            </w:r>
            <w:proofErr w:type="spellStart"/>
            <w:r>
              <w:rPr>
                <w:rFonts w:ascii="Times New Roman" w:hAnsi="Times New Roman" w:cs="Times New Roman"/>
                <w:i/>
                <w:sz w:val="24"/>
                <w:szCs w:val="24"/>
              </w:rPr>
              <w:t>taci</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consentire</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videture</w:t>
            </w:r>
            <w:proofErr w:type="spellEnd"/>
            <w:r>
              <w:rPr>
                <w:rFonts w:ascii="Times New Roman" w:hAnsi="Times New Roman" w:cs="Times New Roman"/>
                <w:i/>
                <w:sz w:val="24"/>
                <w:szCs w:val="24"/>
              </w:rPr>
              <w:t xml:space="preserve"> </w:t>
            </w:r>
          </w:p>
          <w:p w:rsidR="00AC3568" w:rsidRDefault="00AC3568" w:rsidP="00AC3568">
            <w:pPr>
              <w:pStyle w:val="NoSpacing"/>
              <w:spacing w:line="360" w:lineRule="auto"/>
              <w:rPr>
                <w:rFonts w:ascii="Times New Roman" w:hAnsi="Times New Roman" w:cs="Times New Roman"/>
                <w:i/>
                <w:sz w:val="24"/>
                <w:szCs w:val="24"/>
              </w:rPr>
            </w:pPr>
            <w:r>
              <w:rPr>
                <w:rFonts w:ascii="Times New Roman" w:hAnsi="Times New Roman" w:cs="Times New Roman"/>
                <w:i/>
                <w:sz w:val="24"/>
                <w:szCs w:val="24"/>
              </w:rPr>
              <w:t xml:space="preserve">           4. Audi </w:t>
            </w:r>
            <w:proofErr w:type="spellStart"/>
            <w:r>
              <w:rPr>
                <w:rFonts w:ascii="Times New Roman" w:hAnsi="Times New Roman" w:cs="Times New Roman"/>
                <w:i/>
                <w:sz w:val="24"/>
                <w:szCs w:val="24"/>
              </w:rPr>
              <w:t>alteram</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parten</w:t>
            </w:r>
            <w:proofErr w:type="spellEnd"/>
            <w:r>
              <w:rPr>
                <w:rFonts w:ascii="Times New Roman" w:hAnsi="Times New Roman" w:cs="Times New Roman"/>
                <w:i/>
                <w:sz w:val="24"/>
                <w:szCs w:val="24"/>
              </w:rPr>
              <w:t xml:space="preserve"> </w:t>
            </w:r>
          </w:p>
          <w:p w:rsidR="00AC3568" w:rsidRDefault="00AC3568" w:rsidP="00AC3568">
            <w:pPr>
              <w:pStyle w:val="NoSpacing"/>
              <w:spacing w:line="360" w:lineRule="auto"/>
              <w:rPr>
                <w:rFonts w:ascii="Times New Roman" w:hAnsi="Times New Roman" w:cs="Times New Roman"/>
                <w:i/>
                <w:sz w:val="24"/>
                <w:szCs w:val="24"/>
              </w:rPr>
            </w:pPr>
            <w:r>
              <w:rPr>
                <w:rFonts w:ascii="Times New Roman" w:hAnsi="Times New Roman" w:cs="Times New Roman"/>
                <w:i/>
                <w:sz w:val="24"/>
                <w:szCs w:val="24"/>
              </w:rPr>
              <w:t xml:space="preserve">           5. Coram non </w:t>
            </w:r>
            <w:proofErr w:type="spellStart"/>
            <w:r>
              <w:rPr>
                <w:rFonts w:ascii="Times New Roman" w:hAnsi="Times New Roman" w:cs="Times New Roman"/>
                <w:i/>
                <w:sz w:val="24"/>
                <w:szCs w:val="24"/>
              </w:rPr>
              <w:t>judice</w:t>
            </w:r>
            <w:proofErr w:type="spellEnd"/>
            <w:r>
              <w:rPr>
                <w:rFonts w:ascii="Times New Roman" w:hAnsi="Times New Roman" w:cs="Times New Roman"/>
                <w:i/>
                <w:sz w:val="24"/>
                <w:szCs w:val="24"/>
              </w:rPr>
              <w:t xml:space="preserve"> </w:t>
            </w:r>
          </w:p>
          <w:p w:rsidR="00AC3568" w:rsidRDefault="00AC3568" w:rsidP="00AC3568">
            <w:pPr>
              <w:pStyle w:val="NoSpacing"/>
              <w:spacing w:line="360" w:lineRule="auto"/>
              <w:rPr>
                <w:rFonts w:ascii="Times New Roman" w:hAnsi="Times New Roman" w:cs="Times New Roman"/>
                <w:i/>
                <w:sz w:val="24"/>
                <w:szCs w:val="24"/>
              </w:rPr>
            </w:pPr>
            <w:r>
              <w:rPr>
                <w:rFonts w:ascii="Times New Roman" w:hAnsi="Times New Roman" w:cs="Times New Roman"/>
                <w:i/>
                <w:sz w:val="24"/>
                <w:szCs w:val="24"/>
              </w:rPr>
              <w:t xml:space="preserve">           6. </w:t>
            </w:r>
            <w:proofErr w:type="spellStart"/>
            <w:r>
              <w:rPr>
                <w:rFonts w:ascii="Times New Roman" w:hAnsi="Times New Roman" w:cs="Times New Roman"/>
                <w:i/>
                <w:sz w:val="24"/>
                <w:szCs w:val="24"/>
              </w:rPr>
              <w:t>Ignorantia</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juris</w:t>
            </w:r>
            <w:proofErr w:type="spellEnd"/>
            <w:r>
              <w:rPr>
                <w:rFonts w:ascii="Times New Roman" w:hAnsi="Times New Roman" w:cs="Times New Roman"/>
                <w:i/>
                <w:sz w:val="24"/>
                <w:szCs w:val="24"/>
              </w:rPr>
              <w:t xml:space="preserve"> non </w:t>
            </w:r>
            <w:proofErr w:type="spellStart"/>
            <w:r>
              <w:rPr>
                <w:rFonts w:ascii="Times New Roman" w:hAnsi="Times New Roman" w:cs="Times New Roman"/>
                <w:i/>
                <w:sz w:val="24"/>
                <w:szCs w:val="24"/>
              </w:rPr>
              <w:t>excusat</w:t>
            </w:r>
            <w:proofErr w:type="spellEnd"/>
            <w:r>
              <w:rPr>
                <w:rFonts w:ascii="Times New Roman" w:hAnsi="Times New Roman" w:cs="Times New Roman"/>
                <w:i/>
                <w:sz w:val="24"/>
                <w:szCs w:val="24"/>
              </w:rPr>
              <w:t xml:space="preserve"> </w:t>
            </w:r>
          </w:p>
          <w:p w:rsidR="00AC3568" w:rsidRDefault="00AC3568" w:rsidP="00AC3568">
            <w:pPr>
              <w:pStyle w:val="NoSpacing"/>
              <w:tabs>
                <w:tab w:val="left" w:pos="630"/>
                <w:tab w:val="left" w:pos="720"/>
                <w:tab w:val="left" w:pos="810"/>
              </w:tabs>
              <w:spacing w:line="360" w:lineRule="auto"/>
              <w:rPr>
                <w:rFonts w:ascii="Times New Roman" w:hAnsi="Times New Roman" w:cs="Times New Roman"/>
                <w:i/>
                <w:sz w:val="24"/>
                <w:szCs w:val="24"/>
              </w:rPr>
            </w:pPr>
            <w:r>
              <w:rPr>
                <w:rFonts w:ascii="Times New Roman" w:hAnsi="Times New Roman" w:cs="Times New Roman"/>
                <w:i/>
                <w:sz w:val="24"/>
                <w:szCs w:val="24"/>
              </w:rPr>
              <w:t xml:space="preserve">           7. Consensus </w:t>
            </w:r>
            <w:proofErr w:type="spellStart"/>
            <w:r>
              <w:rPr>
                <w:rFonts w:ascii="Times New Roman" w:hAnsi="Times New Roman" w:cs="Times New Roman"/>
                <w:i/>
                <w:sz w:val="24"/>
                <w:szCs w:val="24"/>
              </w:rPr>
              <w:t>facit</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legem</w:t>
            </w:r>
            <w:proofErr w:type="spellEnd"/>
          </w:p>
          <w:p w:rsidR="00AC3568" w:rsidRDefault="00AC3568" w:rsidP="00AC3568">
            <w:pPr>
              <w:pStyle w:val="NoSpacing"/>
              <w:tabs>
                <w:tab w:val="left" w:pos="630"/>
                <w:tab w:val="left" w:pos="720"/>
                <w:tab w:val="left" w:pos="810"/>
              </w:tabs>
              <w:spacing w:line="360" w:lineRule="auto"/>
              <w:rPr>
                <w:i/>
              </w:rPr>
            </w:pPr>
            <w:r>
              <w:rPr>
                <w:rFonts w:ascii="Times New Roman" w:hAnsi="Times New Roman" w:cs="Times New Roman"/>
                <w:i/>
                <w:sz w:val="24"/>
                <w:szCs w:val="24"/>
              </w:rPr>
              <w:t xml:space="preserve">          8. </w:t>
            </w:r>
            <w:proofErr w:type="spellStart"/>
            <w:r>
              <w:rPr>
                <w:rFonts w:ascii="Times New Roman" w:hAnsi="Times New Roman" w:cs="Times New Roman"/>
                <w:i/>
                <w:sz w:val="24"/>
                <w:szCs w:val="24"/>
              </w:rPr>
              <w:t>Alegams</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contraria</w:t>
            </w:r>
            <w:proofErr w:type="spellEnd"/>
            <w:r>
              <w:rPr>
                <w:rFonts w:ascii="Times New Roman" w:hAnsi="Times New Roman" w:cs="Times New Roman"/>
                <w:i/>
                <w:sz w:val="24"/>
                <w:szCs w:val="24"/>
              </w:rPr>
              <w:t xml:space="preserve"> non </w:t>
            </w:r>
            <w:proofErr w:type="spellStart"/>
            <w:r>
              <w:rPr>
                <w:rFonts w:ascii="Times New Roman" w:hAnsi="Times New Roman" w:cs="Times New Roman"/>
                <w:i/>
                <w:sz w:val="24"/>
                <w:szCs w:val="24"/>
              </w:rPr>
              <w:t>est</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audiendus</w:t>
            </w:r>
            <w:proofErr w:type="spellEnd"/>
          </w:p>
          <w:p w:rsidR="00AC3568" w:rsidRDefault="00AC3568" w:rsidP="00AC3568">
            <w:pPr>
              <w:rPr>
                <w:i/>
              </w:rPr>
            </w:pPr>
            <w:r w:rsidRPr="000042FF">
              <w:rPr>
                <w:i/>
              </w:rPr>
              <w:t xml:space="preserve">             9. </w:t>
            </w:r>
            <w:proofErr w:type="spellStart"/>
            <w:r w:rsidRPr="000042FF">
              <w:rPr>
                <w:i/>
              </w:rPr>
              <w:t>salus</w:t>
            </w:r>
            <w:proofErr w:type="spellEnd"/>
            <w:r w:rsidRPr="000042FF">
              <w:rPr>
                <w:i/>
              </w:rPr>
              <w:t xml:space="preserve"> </w:t>
            </w:r>
            <w:proofErr w:type="spellStart"/>
            <w:r w:rsidRPr="000042FF">
              <w:rPr>
                <w:i/>
              </w:rPr>
              <w:t>populi</w:t>
            </w:r>
            <w:proofErr w:type="spellEnd"/>
            <w:r w:rsidRPr="000042FF">
              <w:rPr>
                <w:i/>
              </w:rPr>
              <w:t xml:space="preserve"> </w:t>
            </w:r>
            <w:proofErr w:type="spellStart"/>
            <w:r w:rsidRPr="000042FF">
              <w:rPr>
                <w:i/>
              </w:rPr>
              <w:t>suprema</w:t>
            </w:r>
            <w:proofErr w:type="spellEnd"/>
            <w:r w:rsidRPr="000042FF">
              <w:rPr>
                <w:i/>
              </w:rPr>
              <w:t xml:space="preserve"> </w:t>
            </w:r>
            <w:proofErr w:type="spellStart"/>
            <w:r w:rsidRPr="000042FF">
              <w:rPr>
                <w:i/>
              </w:rPr>
              <w:t>lex</w:t>
            </w:r>
            <w:proofErr w:type="spellEnd"/>
          </w:p>
          <w:p w:rsidR="00AC3568" w:rsidRPr="000042FF" w:rsidRDefault="00AC3568" w:rsidP="00AC3568">
            <w:pPr>
              <w:rPr>
                <w:i/>
              </w:rPr>
            </w:pPr>
            <w:r>
              <w:rPr>
                <w:i/>
              </w:rPr>
              <w:t xml:space="preserve">            10.Argumentum ad </w:t>
            </w:r>
            <w:proofErr w:type="spellStart"/>
            <w:r>
              <w:rPr>
                <w:i/>
              </w:rPr>
              <w:t>homonium</w:t>
            </w:r>
            <w:proofErr w:type="spellEnd"/>
          </w:p>
          <w:p w:rsidR="0067412E" w:rsidRPr="00466993" w:rsidRDefault="0067412E" w:rsidP="00C04B99">
            <w:pPr>
              <w:pStyle w:val="TableParagraph"/>
              <w:spacing w:before="118"/>
              <w:rPr>
                <w:sz w:val="24"/>
                <w:szCs w:val="24"/>
              </w:rPr>
            </w:pPr>
          </w:p>
        </w:tc>
        <w:tc>
          <w:tcPr>
            <w:tcW w:w="261" w:type="dxa"/>
            <w:tcBorders>
              <w:top w:val="nil"/>
              <w:left w:val="single" w:sz="6" w:space="0" w:color="000000"/>
              <w:bottom w:val="nil"/>
              <w:right w:val="single" w:sz="4" w:space="0" w:color="000000"/>
            </w:tcBorders>
          </w:tcPr>
          <w:p w:rsidR="0067412E" w:rsidRPr="004A7604" w:rsidRDefault="0067412E">
            <w:pPr>
              <w:rPr>
                <w:sz w:val="2"/>
                <w:szCs w:val="2"/>
              </w:rPr>
            </w:pPr>
          </w:p>
        </w:tc>
        <w:tc>
          <w:tcPr>
            <w:tcW w:w="2297" w:type="dxa"/>
            <w:gridSpan w:val="2"/>
            <w:tcBorders>
              <w:top w:val="single" w:sz="4" w:space="0" w:color="000000"/>
              <w:left w:val="single" w:sz="4" w:space="0" w:color="000000"/>
              <w:bottom w:val="single" w:sz="4" w:space="0" w:color="000000"/>
            </w:tcBorders>
          </w:tcPr>
          <w:p w:rsidR="0067412E" w:rsidRPr="004A7604" w:rsidRDefault="0067412E">
            <w:pPr>
              <w:pStyle w:val="TableParagraph"/>
              <w:rPr>
                <w:sz w:val="24"/>
              </w:rPr>
            </w:pPr>
          </w:p>
        </w:tc>
      </w:tr>
    </w:tbl>
    <w:p w:rsidR="00AA26F4" w:rsidRPr="004A7604" w:rsidRDefault="00AA26F4" w:rsidP="00AC3568">
      <w:pPr>
        <w:ind w:right="385"/>
        <w:rPr>
          <w:sz w:val="24"/>
        </w:rPr>
        <w:sectPr w:rsidR="00AA26F4" w:rsidRPr="004A7604">
          <w:type w:val="continuous"/>
          <w:pgSz w:w="12240" w:h="18720"/>
          <w:pgMar w:top="1000" w:right="520" w:bottom="280" w:left="800" w:header="720" w:footer="720" w:gutter="0"/>
          <w:cols w:space="720"/>
        </w:sectPr>
      </w:pPr>
    </w:p>
    <w:p w:rsidR="00AA26F4" w:rsidRDefault="00C2060F" w:rsidP="00AC3568">
      <w:pPr>
        <w:pStyle w:val="Heading3"/>
        <w:spacing w:before="92"/>
        <w:ind w:left="0"/>
        <w:jc w:val="left"/>
        <w:rPr>
          <w:rFonts w:ascii="Arial"/>
        </w:rPr>
      </w:pPr>
      <w:r>
        <w:rPr>
          <w:rFonts w:ascii="Arial"/>
        </w:rPr>
        <w:lastRenderedPageBreak/>
        <w:t>Student Evaluation</w:t>
      </w:r>
      <w:r>
        <w:rPr>
          <w:rFonts w:ascii="Arial"/>
          <w:spacing w:val="-8"/>
        </w:rPr>
        <w:t xml:space="preserve"> </w:t>
      </w:r>
      <w:r>
        <w:rPr>
          <w:rFonts w:ascii="Arial"/>
        </w:rPr>
        <w:t>criteria:</w:t>
      </w:r>
    </w:p>
    <w:p w:rsidR="00AA26F4" w:rsidRDefault="00AA26F4">
      <w:pPr>
        <w:pStyle w:val="BodyText"/>
        <w:spacing w:before="1" w:after="1"/>
        <w:ind w:left="0"/>
        <w:rPr>
          <w:rFonts w:ascii="Arial"/>
          <w:b/>
          <w:sz w:val="24"/>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49"/>
        <w:gridCol w:w="3967"/>
      </w:tblGrid>
      <w:tr w:rsidR="00AA26F4">
        <w:trPr>
          <w:trHeight w:val="252"/>
        </w:trPr>
        <w:tc>
          <w:tcPr>
            <w:tcW w:w="6449" w:type="dxa"/>
          </w:tcPr>
          <w:p w:rsidR="00AA26F4" w:rsidRDefault="00C2060F">
            <w:pPr>
              <w:pStyle w:val="TableParagraph"/>
              <w:spacing w:line="233" w:lineRule="exact"/>
              <w:ind w:left="107"/>
              <w:rPr>
                <w:rFonts w:ascii="Arial"/>
              </w:rPr>
            </w:pPr>
            <w:r>
              <w:rPr>
                <w:rFonts w:ascii="Arial"/>
              </w:rPr>
              <w:t>Attendance</w:t>
            </w:r>
          </w:p>
        </w:tc>
        <w:tc>
          <w:tcPr>
            <w:tcW w:w="3967" w:type="dxa"/>
          </w:tcPr>
          <w:p w:rsidR="00AA26F4" w:rsidRDefault="00C2060F">
            <w:pPr>
              <w:pStyle w:val="TableParagraph"/>
              <w:spacing w:line="233" w:lineRule="exact"/>
              <w:ind w:left="106"/>
              <w:rPr>
                <w:rFonts w:ascii="Arial"/>
              </w:rPr>
            </w:pPr>
            <w:r>
              <w:rPr>
                <w:rFonts w:ascii="Arial"/>
              </w:rPr>
              <w:t>5%</w:t>
            </w:r>
          </w:p>
        </w:tc>
      </w:tr>
      <w:tr w:rsidR="00AA26F4">
        <w:trPr>
          <w:trHeight w:val="252"/>
        </w:trPr>
        <w:tc>
          <w:tcPr>
            <w:tcW w:w="6449" w:type="dxa"/>
          </w:tcPr>
          <w:p w:rsidR="00AA26F4" w:rsidRDefault="00821E48" w:rsidP="00821E48">
            <w:pPr>
              <w:pStyle w:val="TableParagraph"/>
              <w:spacing w:line="233" w:lineRule="exact"/>
              <w:rPr>
                <w:rFonts w:ascii="Arial"/>
              </w:rPr>
            </w:pPr>
            <w:r>
              <w:rPr>
                <w:rFonts w:ascii="Arial"/>
              </w:rPr>
              <w:t xml:space="preserve"> </w:t>
            </w:r>
            <w:r w:rsidR="00C2060F">
              <w:rPr>
                <w:rFonts w:ascii="Arial"/>
              </w:rPr>
              <w:t xml:space="preserve"> Assignments/Case study</w:t>
            </w:r>
          </w:p>
        </w:tc>
        <w:tc>
          <w:tcPr>
            <w:tcW w:w="3967" w:type="dxa"/>
          </w:tcPr>
          <w:p w:rsidR="00AA26F4" w:rsidRDefault="00C2060F">
            <w:pPr>
              <w:pStyle w:val="TableParagraph"/>
              <w:spacing w:line="233" w:lineRule="exact"/>
              <w:ind w:left="106"/>
              <w:rPr>
                <w:rFonts w:ascii="Arial"/>
              </w:rPr>
            </w:pPr>
            <w:r>
              <w:rPr>
                <w:rFonts w:ascii="Arial"/>
              </w:rPr>
              <w:t>5%</w:t>
            </w:r>
          </w:p>
        </w:tc>
      </w:tr>
      <w:tr w:rsidR="00AA26F4">
        <w:trPr>
          <w:trHeight w:val="252"/>
        </w:trPr>
        <w:tc>
          <w:tcPr>
            <w:tcW w:w="6449" w:type="dxa"/>
          </w:tcPr>
          <w:p w:rsidR="00AA26F4" w:rsidRDefault="00C2060F">
            <w:pPr>
              <w:pStyle w:val="TableParagraph"/>
              <w:spacing w:line="233" w:lineRule="exact"/>
              <w:ind w:left="107"/>
              <w:rPr>
                <w:rFonts w:ascii="Arial"/>
              </w:rPr>
            </w:pPr>
            <w:r>
              <w:rPr>
                <w:rFonts w:ascii="Arial"/>
              </w:rPr>
              <w:t>Surprise Test/Sudden Test , Quizzes</w:t>
            </w:r>
          </w:p>
        </w:tc>
        <w:tc>
          <w:tcPr>
            <w:tcW w:w="3967" w:type="dxa"/>
          </w:tcPr>
          <w:p w:rsidR="00AA26F4" w:rsidRDefault="00C2060F">
            <w:pPr>
              <w:pStyle w:val="TableParagraph"/>
              <w:spacing w:line="233" w:lineRule="exact"/>
              <w:ind w:left="106"/>
              <w:rPr>
                <w:rFonts w:ascii="Arial"/>
              </w:rPr>
            </w:pPr>
            <w:r>
              <w:rPr>
                <w:rFonts w:ascii="Arial"/>
              </w:rPr>
              <w:t>5%</w:t>
            </w:r>
          </w:p>
        </w:tc>
      </w:tr>
      <w:tr w:rsidR="00AA26F4">
        <w:trPr>
          <w:trHeight w:val="252"/>
        </w:trPr>
        <w:tc>
          <w:tcPr>
            <w:tcW w:w="6449" w:type="dxa"/>
          </w:tcPr>
          <w:p w:rsidR="00AA26F4" w:rsidRDefault="00C2060F">
            <w:pPr>
              <w:pStyle w:val="TableParagraph"/>
              <w:spacing w:line="233" w:lineRule="exact"/>
              <w:ind w:left="107"/>
              <w:rPr>
                <w:rFonts w:ascii="Arial"/>
              </w:rPr>
            </w:pPr>
            <w:r>
              <w:rPr>
                <w:rFonts w:ascii="Arial"/>
              </w:rPr>
              <w:t>Class Participation</w:t>
            </w:r>
          </w:p>
        </w:tc>
        <w:tc>
          <w:tcPr>
            <w:tcW w:w="3967" w:type="dxa"/>
          </w:tcPr>
          <w:p w:rsidR="00AA26F4" w:rsidRDefault="00C2060F">
            <w:pPr>
              <w:pStyle w:val="TableParagraph"/>
              <w:spacing w:line="233" w:lineRule="exact"/>
              <w:ind w:left="106"/>
              <w:rPr>
                <w:rFonts w:ascii="Arial"/>
              </w:rPr>
            </w:pPr>
            <w:r>
              <w:rPr>
                <w:rFonts w:ascii="Arial"/>
              </w:rPr>
              <w:t>5%</w:t>
            </w:r>
          </w:p>
        </w:tc>
      </w:tr>
      <w:tr w:rsidR="00AA26F4">
        <w:trPr>
          <w:trHeight w:val="252"/>
        </w:trPr>
        <w:tc>
          <w:tcPr>
            <w:tcW w:w="6449" w:type="dxa"/>
          </w:tcPr>
          <w:p w:rsidR="00AA26F4" w:rsidRDefault="00C2060F">
            <w:pPr>
              <w:pStyle w:val="TableParagraph"/>
              <w:spacing w:line="233" w:lineRule="exact"/>
              <w:ind w:left="107"/>
              <w:rPr>
                <w:rFonts w:ascii="Arial"/>
              </w:rPr>
            </w:pPr>
            <w:r>
              <w:rPr>
                <w:rFonts w:ascii="Arial"/>
              </w:rPr>
              <w:t>Mid Term Paper</w:t>
            </w:r>
          </w:p>
        </w:tc>
        <w:tc>
          <w:tcPr>
            <w:tcW w:w="3967" w:type="dxa"/>
          </w:tcPr>
          <w:p w:rsidR="00AA26F4" w:rsidRDefault="00C2060F">
            <w:pPr>
              <w:pStyle w:val="TableParagraph"/>
              <w:spacing w:line="233" w:lineRule="exact"/>
              <w:ind w:left="106"/>
              <w:rPr>
                <w:rFonts w:ascii="Arial"/>
              </w:rPr>
            </w:pPr>
            <w:r>
              <w:rPr>
                <w:rFonts w:ascii="Arial"/>
              </w:rPr>
              <w:t>30%</w:t>
            </w:r>
          </w:p>
        </w:tc>
      </w:tr>
      <w:tr w:rsidR="00AA26F4">
        <w:trPr>
          <w:trHeight w:val="254"/>
        </w:trPr>
        <w:tc>
          <w:tcPr>
            <w:tcW w:w="6449" w:type="dxa"/>
          </w:tcPr>
          <w:p w:rsidR="00AA26F4" w:rsidRDefault="00C2060F">
            <w:pPr>
              <w:pStyle w:val="TableParagraph"/>
              <w:spacing w:line="234" w:lineRule="exact"/>
              <w:ind w:left="107"/>
              <w:rPr>
                <w:rFonts w:ascii="Arial"/>
              </w:rPr>
            </w:pPr>
            <w:r>
              <w:rPr>
                <w:rFonts w:ascii="Arial"/>
              </w:rPr>
              <w:t>Final Term paper</w:t>
            </w:r>
          </w:p>
        </w:tc>
        <w:tc>
          <w:tcPr>
            <w:tcW w:w="3967" w:type="dxa"/>
          </w:tcPr>
          <w:p w:rsidR="00AA26F4" w:rsidRDefault="00C2060F">
            <w:pPr>
              <w:pStyle w:val="TableParagraph"/>
              <w:spacing w:line="234" w:lineRule="exact"/>
              <w:ind w:left="106"/>
              <w:rPr>
                <w:rFonts w:ascii="Arial"/>
              </w:rPr>
            </w:pPr>
            <w:r>
              <w:rPr>
                <w:rFonts w:ascii="Arial"/>
              </w:rPr>
              <w:t>50%</w:t>
            </w:r>
          </w:p>
        </w:tc>
      </w:tr>
      <w:tr w:rsidR="00AA26F4">
        <w:trPr>
          <w:trHeight w:val="296"/>
        </w:trPr>
        <w:tc>
          <w:tcPr>
            <w:tcW w:w="6449" w:type="dxa"/>
          </w:tcPr>
          <w:p w:rsidR="00AA26F4" w:rsidRDefault="00C2060F">
            <w:pPr>
              <w:pStyle w:val="TableParagraph"/>
              <w:spacing w:line="252" w:lineRule="exact"/>
              <w:ind w:left="107"/>
              <w:rPr>
                <w:rFonts w:ascii="Arial"/>
                <w:b/>
              </w:rPr>
            </w:pPr>
            <w:r>
              <w:rPr>
                <w:rFonts w:ascii="Arial"/>
                <w:b/>
              </w:rPr>
              <w:t>Total</w:t>
            </w:r>
          </w:p>
        </w:tc>
        <w:tc>
          <w:tcPr>
            <w:tcW w:w="3967" w:type="dxa"/>
          </w:tcPr>
          <w:p w:rsidR="00AA26F4" w:rsidRDefault="00C2060F">
            <w:pPr>
              <w:pStyle w:val="TableParagraph"/>
              <w:spacing w:line="252" w:lineRule="exact"/>
              <w:ind w:left="106"/>
              <w:rPr>
                <w:rFonts w:ascii="Arial"/>
                <w:b/>
              </w:rPr>
            </w:pPr>
            <w:r>
              <w:rPr>
                <w:rFonts w:ascii="Arial"/>
                <w:b/>
              </w:rPr>
              <w:t>100%</w:t>
            </w:r>
          </w:p>
        </w:tc>
      </w:tr>
    </w:tbl>
    <w:p w:rsidR="00AA26F4" w:rsidRDefault="00AA26F4">
      <w:pPr>
        <w:pStyle w:val="BodyText"/>
        <w:spacing w:before="9"/>
        <w:ind w:left="0"/>
        <w:rPr>
          <w:rFonts w:ascii="Arial"/>
          <w:b/>
          <w:sz w:val="23"/>
        </w:rPr>
      </w:pPr>
    </w:p>
    <w:p w:rsidR="00326514" w:rsidRPr="00326514" w:rsidRDefault="00326514">
      <w:pPr>
        <w:ind w:left="107"/>
        <w:rPr>
          <w:rFonts w:ascii="Arial"/>
          <w:sz w:val="24"/>
          <w:u w:val="thick"/>
        </w:rPr>
      </w:pPr>
      <w:r>
        <w:rPr>
          <w:rFonts w:ascii="Arial"/>
          <w:b/>
          <w:sz w:val="24"/>
          <w:u w:val="thick"/>
        </w:rPr>
        <w:t xml:space="preserve">Pattern of Examination: </w:t>
      </w:r>
      <w:r w:rsidRPr="00326514">
        <w:rPr>
          <w:rFonts w:ascii="Arial"/>
          <w:sz w:val="24"/>
        </w:rPr>
        <w:t xml:space="preserve"> </w:t>
      </w:r>
    </w:p>
    <w:p w:rsidR="00326514" w:rsidRPr="00326514" w:rsidRDefault="00326514">
      <w:pPr>
        <w:ind w:left="107"/>
        <w:rPr>
          <w:rFonts w:ascii="Arial"/>
          <w:sz w:val="24"/>
        </w:rPr>
      </w:pPr>
      <w:r w:rsidRPr="00326514">
        <w:rPr>
          <w:rFonts w:ascii="Arial"/>
          <w:sz w:val="24"/>
        </w:rPr>
        <w:t xml:space="preserve">The pattern of examination shall </w:t>
      </w:r>
      <w:proofErr w:type="gramStart"/>
      <w:r w:rsidRPr="00326514">
        <w:rPr>
          <w:rFonts w:ascii="Arial"/>
          <w:sz w:val="24"/>
        </w:rPr>
        <w:t>be comprising</w:t>
      </w:r>
      <w:proofErr w:type="gramEnd"/>
      <w:r w:rsidRPr="00326514">
        <w:rPr>
          <w:rFonts w:ascii="Arial"/>
          <w:sz w:val="24"/>
        </w:rPr>
        <w:t xml:space="preserve"> of two parts divided by mid and final term examination:</w:t>
      </w:r>
    </w:p>
    <w:p w:rsidR="00326514" w:rsidRPr="00326514" w:rsidRDefault="00326514">
      <w:pPr>
        <w:ind w:left="107"/>
        <w:rPr>
          <w:rFonts w:ascii="Arial"/>
          <w:sz w:val="24"/>
        </w:rPr>
      </w:pPr>
      <w:proofErr w:type="spellStart"/>
      <w:r w:rsidRPr="00326514">
        <w:rPr>
          <w:rFonts w:ascii="Arial"/>
          <w:sz w:val="24"/>
        </w:rPr>
        <w:t>Mid term</w:t>
      </w:r>
      <w:proofErr w:type="spellEnd"/>
      <w:r w:rsidRPr="00326514">
        <w:rPr>
          <w:rFonts w:ascii="Arial"/>
          <w:sz w:val="24"/>
        </w:rPr>
        <w:t>: 30 marks</w:t>
      </w:r>
    </w:p>
    <w:p w:rsidR="00326514" w:rsidRPr="00326514" w:rsidRDefault="00326514">
      <w:pPr>
        <w:ind w:left="107"/>
        <w:rPr>
          <w:rFonts w:ascii="Arial"/>
          <w:sz w:val="24"/>
        </w:rPr>
      </w:pPr>
      <w:r w:rsidRPr="00326514">
        <w:rPr>
          <w:rFonts w:ascii="Arial"/>
          <w:sz w:val="24"/>
        </w:rPr>
        <w:t>Final term: 50 marks</w:t>
      </w:r>
    </w:p>
    <w:p w:rsidR="00326514" w:rsidRPr="00326514" w:rsidRDefault="00326514">
      <w:pPr>
        <w:ind w:left="107"/>
        <w:rPr>
          <w:rFonts w:ascii="Arial"/>
          <w:sz w:val="24"/>
        </w:rPr>
      </w:pPr>
      <w:r w:rsidRPr="00326514">
        <w:rPr>
          <w:rFonts w:ascii="Arial"/>
          <w:sz w:val="24"/>
        </w:rPr>
        <w:t>Nature of question shall be</w:t>
      </w:r>
      <w:r>
        <w:rPr>
          <w:rFonts w:ascii="Arial"/>
          <w:sz w:val="24"/>
        </w:rPr>
        <w:t xml:space="preserve"> both subjective and objective. </w:t>
      </w:r>
      <w:r w:rsidRPr="00326514">
        <w:rPr>
          <w:rFonts w:ascii="Arial"/>
          <w:sz w:val="24"/>
        </w:rPr>
        <w:t>Objective part shall comprise of multiple choice questions with each question carrying one mark</w:t>
      </w:r>
      <w:r>
        <w:rPr>
          <w:rFonts w:ascii="Arial"/>
          <w:sz w:val="24"/>
        </w:rPr>
        <w:t>. S</w:t>
      </w:r>
      <w:r w:rsidRPr="00326514">
        <w:rPr>
          <w:rFonts w:ascii="Arial"/>
          <w:sz w:val="24"/>
        </w:rPr>
        <w:t>ubjective part shall comprise of questions for short answers and one question for detail answer.</w:t>
      </w:r>
    </w:p>
    <w:p w:rsidR="00326514" w:rsidRDefault="00326514">
      <w:pPr>
        <w:ind w:left="107"/>
        <w:rPr>
          <w:rFonts w:ascii="Arial"/>
          <w:b/>
          <w:sz w:val="24"/>
          <w:u w:val="thick"/>
        </w:rPr>
      </w:pPr>
    </w:p>
    <w:p w:rsidR="00326514" w:rsidRPr="00326514" w:rsidRDefault="00326514">
      <w:pPr>
        <w:ind w:left="107"/>
        <w:rPr>
          <w:rFonts w:ascii="Arial"/>
          <w:b/>
          <w:sz w:val="24"/>
          <w:u w:val="thick"/>
        </w:rPr>
      </w:pPr>
    </w:p>
    <w:p w:rsidR="00AA26F4" w:rsidRPr="00326514" w:rsidRDefault="00C2060F">
      <w:pPr>
        <w:ind w:left="107"/>
        <w:rPr>
          <w:rFonts w:ascii="Arial"/>
          <w:b/>
          <w:sz w:val="16"/>
        </w:rPr>
      </w:pPr>
      <w:r w:rsidRPr="00326514">
        <w:rPr>
          <w:rFonts w:ascii="Arial"/>
          <w:b/>
          <w:sz w:val="24"/>
          <w:u w:val="thick"/>
        </w:rPr>
        <w:t>Student</w:t>
      </w:r>
      <w:r w:rsidRPr="00326514">
        <w:rPr>
          <w:rFonts w:ascii="Arial"/>
          <w:b/>
          <w:spacing w:val="-14"/>
          <w:sz w:val="24"/>
          <w:u w:val="thick"/>
        </w:rPr>
        <w:t xml:space="preserve"> </w:t>
      </w:r>
      <w:r w:rsidRPr="00326514">
        <w:rPr>
          <w:rFonts w:ascii="Arial"/>
          <w:b/>
          <w:sz w:val="24"/>
          <w:u w:val="thick"/>
        </w:rPr>
        <w:t>Responsibilities</w:t>
      </w:r>
      <w:r w:rsidRPr="00326514">
        <w:rPr>
          <w:rFonts w:ascii="Arial"/>
          <w:b/>
          <w:sz w:val="16"/>
        </w:rPr>
        <w:t>:</w:t>
      </w:r>
    </w:p>
    <w:p w:rsidR="00AA26F4" w:rsidRDefault="00C2060F">
      <w:pPr>
        <w:pStyle w:val="BodyText"/>
        <w:spacing w:before="176" w:line="276" w:lineRule="auto"/>
        <w:ind w:left="107" w:right="385"/>
        <w:jc w:val="both"/>
        <w:rPr>
          <w:rFonts w:ascii="Arial" w:hAnsi="Arial"/>
        </w:rPr>
      </w:pPr>
      <w:r>
        <w:rPr>
          <w:rFonts w:ascii="Arial" w:hAnsi="Arial"/>
        </w:rPr>
        <w:t xml:space="preserve">Students must attend class. Failure to attend class may result in failure in the course. Students must also arrive on time and remain in class for the entire period. Cellular Phones and </w:t>
      </w:r>
      <w:r w:rsidRPr="00326514">
        <w:rPr>
          <w:rFonts w:ascii="Arial" w:hAnsi="Arial"/>
          <w:sz w:val="20"/>
        </w:rPr>
        <w:t>Beeper</w:t>
      </w:r>
      <w:r>
        <w:rPr>
          <w:rFonts w:ascii="Arial" w:hAnsi="Arial"/>
        </w:rPr>
        <w:t xml:space="preserve"> must be Turned off </w:t>
      </w:r>
      <w:bookmarkStart w:id="1" w:name="_GoBack"/>
      <w:bookmarkEnd w:id="1"/>
      <w:r>
        <w:rPr>
          <w:rFonts w:ascii="Arial" w:hAnsi="Arial"/>
        </w:rPr>
        <w:t>(Proper classroom decorum [behavior] adopts, Course outlines and calendars explain requirements and assignments, students are responsible for knowing what they say. Students are also responsible for doing all</w:t>
      </w:r>
      <w:r>
        <w:rPr>
          <w:rFonts w:ascii="Arial" w:hAnsi="Arial"/>
          <w:spacing w:val="-12"/>
        </w:rPr>
        <w:t xml:space="preserve"> </w:t>
      </w:r>
      <w:r>
        <w:rPr>
          <w:rFonts w:ascii="Arial" w:hAnsi="Arial"/>
        </w:rPr>
        <w:t>assigned</w:t>
      </w:r>
      <w:r>
        <w:rPr>
          <w:rFonts w:ascii="Arial" w:hAnsi="Arial"/>
          <w:spacing w:val="-13"/>
        </w:rPr>
        <w:t xml:space="preserve"> </w:t>
      </w:r>
      <w:r>
        <w:rPr>
          <w:rFonts w:ascii="Arial" w:hAnsi="Arial"/>
        </w:rPr>
        <w:t>work</w:t>
      </w:r>
      <w:r>
        <w:rPr>
          <w:rFonts w:ascii="Arial" w:hAnsi="Arial"/>
          <w:spacing w:val="-11"/>
        </w:rPr>
        <w:t xml:space="preserve"> </w:t>
      </w:r>
      <w:r>
        <w:rPr>
          <w:rFonts w:ascii="Arial" w:hAnsi="Arial"/>
        </w:rPr>
        <w:t>on</w:t>
      </w:r>
      <w:r>
        <w:rPr>
          <w:rFonts w:ascii="Arial" w:hAnsi="Arial"/>
          <w:spacing w:val="-12"/>
        </w:rPr>
        <w:t xml:space="preserve"> </w:t>
      </w:r>
      <w:r>
        <w:rPr>
          <w:rFonts w:ascii="Arial" w:hAnsi="Arial"/>
        </w:rPr>
        <w:t>time.</w:t>
      </w:r>
      <w:r>
        <w:rPr>
          <w:rFonts w:ascii="Arial" w:hAnsi="Arial"/>
          <w:spacing w:val="-10"/>
        </w:rPr>
        <w:t xml:space="preserve"> </w:t>
      </w:r>
      <w:r>
        <w:rPr>
          <w:rFonts w:ascii="Arial" w:hAnsi="Arial"/>
        </w:rPr>
        <w:t>Excessive</w:t>
      </w:r>
      <w:r>
        <w:rPr>
          <w:rFonts w:ascii="Arial" w:hAnsi="Arial"/>
          <w:spacing w:val="-12"/>
        </w:rPr>
        <w:t xml:space="preserve"> </w:t>
      </w:r>
      <w:r>
        <w:rPr>
          <w:rFonts w:ascii="Arial" w:hAnsi="Arial"/>
        </w:rPr>
        <w:t>absences</w:t>
      </w:r>
      <w:r>
        <w:rPr>
          <w:rFonts w:ascii="Arial" w:hAnsi="Arial"/>
          <w:spacing w:val="-11"/>
        </w:rPr>
        <w:t xml:space="preserve"> </w:t>
      </w:r>
      <w:r>
        <w:rPr>
          <w:rFonts w:ascii="Arial" w:hAnsi="Arial"/>
        </w:rPr>
        <w:t>(more</w:t>
      </w:r>
      <w:r>
        <w:rPr>
          <w:rFonts w:ascii="Arial" w:hAnsi="Arial"/>
          <w:spacing w:val="-12"/>
        </w:rPr>
        <w:t xml:space="preserve"> </w:t>
      </w:r>
      <w:r>
        <w:rPr>
          <w:rFonts w:ascii="Arial" w:hAnsi="Arial"/>
        </w:rPr>
        <w:t>than</w:t>
      </w:r>
      <w:r>
        <w:rPr>
          <w:rFonts w:ascii="Arial" w:hAnsi="Arial"/>
          <w:spacing w:val="-12"/>
        </w:rPr>
        <w:t xml:space="preserve"> </w:t>
      </w:r>
      <w:r>
        <w:rPr>
          <w:rFonts w:ascii="Arial" w:hAnsi="Arial"/>
        </w:rPr>
        <w:t>03)</w:t>
      </w:r>
      <w:r>
        <w:rPr>
          <w:rFonts w:ascii="Arial" w:hAnsi="Arial"/>
          <w:spacing w:val="-11"/>
        </w:rPr>
        <w:t xml:space="preserve"> </w:t>
      </w:r>
      <w:r>
        <w:rPr>
          <w:rFonts w:ascii="Arial" w:hAnsi="Arial"/>
        </w:rPr>
        <w:t>will</w:t>
      </w:r>
      <w:r>
        <w:rPr>
          <w:rFonts w:ascii="Arial" w:hAnsi="Arial"/>
          <w:spacing w:val="-12"/>
        </w:rPr>
        <w:t xml:space="preserve"> </w:t>
      </w:r>
      <w:r>
        <w:rPr>
          <w:rFonts w:ascii="Arial" w:hAnsi="Arial"/>
        </w:rPr>
        <w:t>result</w:t>
      </w:r>
      <w:r>
        <w:rPr>
          <w:rFonts w:ascii="Arial" w:hAnsi="Arial"/>
          <w:spacing w:val="-13"/>
        </w:rPr>
        <w:t xml:space="preserve"> </w:t>
      </w:r>
      <w:r>
        <w:rPr>
          <w:rFonts w:ascii="Arial" w:hAnsi="Arial"/>
        </w:rPr>
        <w:t>in</w:t>
      </w:r>
      <w:r>
        <w:rPr>
          <w:rFonts w:ascii="Arial" w:hAnsi="Arial"/>
          <w:spacing w:val="-12"/>
        </w:rPr>
        <w:t xml:space="preserve"> </w:t>
      </w:r>
      <w:r>
        <w:rPr>
          <w:rFonts w:ascii="Arial" w:hAnsi="Arial"/>
        </w:rPr>
        <w:t>“F</w:t>
      </w:r>
      <w:r>
        <w:rPr>
          <w:rFonts w:ascii="Arial" w:hAnsi="Arial"/>
          <w:spacing w:val="-10"/>
        </w:rPr>
        <w:t xml:space="preserve"> </w:t>
      </w:r>
      <w:r>
        <w:rPr>
          <w:rFonts w:ascii="Arial" w:hAnsi="Arial"/>
        </w:rPr>
        <w:t>Grade</w:t>
      </w:r>
    </w:p>
    <w:p w:rsidR="00AA26F4" w:rsidRDefault="00AA26F4">
      <w:pPr>
        <w:pStyle w:val="BodyText"/>
        <w:ind w:left="0"/>
        <w:rPr>
          <w:rFonts w:ascii="Arial"/>
          <w:sz w:val="20"/>
        </w:rPr>
      </w:pPr>
    </w:p>
    <w:p w:rsidR="00AA26F4" w:rsidRDefault="00AA26F4">
      <w:pPr>
        <w:pStyle w:val="BodyText"/>
        <w:ind w:left="0"/>
        <w:rPr>
          <w:rFonts w:ascii="Arial"/>
          <w:sz w:val="20"/>
        </w:rPr>
      </w:pPr>
    </w:p>
    <w:p w:rsidR="00AA26F4" w:rsidRDefault="00AA26F4">
      <w:pPr>
        <w:pStyle w:val="BodyText"/>
        <w:spacing w:before="11"/>
        <w:ind w:left="0"/>
        <w:rPr>
          <w:rFonts w:ascii="Arial"/>
          <w:sz w:val="27"/>
        </w:rPr>
      </w:pPr>
    </w:p>
    <w:p w:rsidR="00AA26F4" w:rsidRDefault="00C2060F">
      <w:pPr>
        <w:spacing w:before="92" w:line="271" w:lineRule="exact"/>
        <w:ind w:left="7975"/>
        <w:rPr>
          <w:rFonts w:ascii="Arial"/>
          <w:b/>
          <w:sz w:val="24"/>
        </w:rPr>
      </w:pPr>
      <w:r>
        <w:rPr>
          <w:rFonts w:ascii="Arial"/>
          <w:b/>
          <w:sz w:val="24"/>
        </w:rPr>
        <w:t>Instructor/Tutor</w:t>
      </w:r>
    </w:p>
    <w:p w:rsidR="00AA26F4" w:rsidRDefault="00C2060F">
      <w:pPr>
        <w:spacing w:line="265" w:lineRule="exact"/>
        <w:ind w:left="107"/>
        <w:rPr>
          <w:rFonts w:ascii="Arial"/>
          <w:b/>
          <w:sz w:val="24"/>
        </w:rPr>
      </w:pPr>
      <w:r>
        <w:rPr>
          <w:rFonts w:ascii="Arial"/>
          <w:b/>
          <w:sz w:val="24"/>
        </w:rPr>
        <w:t>Approved by:</w:t>
      </w:r>
    </w:p>
    <w:p w:rsidR="00AA26F4" w:rsidRDefault="00C2060F">
      <w:pPr>
        <w:spacing w:line="270" w:lineRule="exact"/>
        <w:ind w:left="107"/>
        <w:rPr>
          <w:rFonts w:ascii="Arial"/>
          <w:b/>
          <w:sz w:val="24"/>
        </w:rPr>
      </w:pPr>
      <w:r>
        <w:rPr>
          <w:rFonts w:ascii="Arial"/>
          <w:b/>
          <w:sz w:val="24"/>
        </w:rPr>
        <w:t>Head of Department</w:t>
      </w:r>
    </w:p>
    <w:p w:rsidR="00AA26F4" w:rsidRDefault="00AA26F4">
      <w:pPr>
        <w:pStyle w:val="BodyText"/>
        <w:spacing w:before="6"/>
        <w:ind w:left="0"/>
        <w:rPr>
          <w:rFonts w:ascii="Arial"/>
          <w:b/>
          <w:sz w:val="25"/>
        </w:rPr>
      </w:pPr>
    </w:p>
    <w:p w:rsidR="00AA26F4" w:rsidRDefault="00AA26F4" w:rsidP="00AC3568">
      <w:pPr>
        <w:spacing w:before="90"/>
        <w:ind w:right="385"/>
        <w:rPr>
          <w:sz w:val="24"/>
        </w:rPr>
        <w:sectPr w:rsidR="00AA26F4">
          <w:pgSz w:w="12240" w:h="18720"/>
          <w:pgMar w:top="1000" w:right="520" w:bottom="280" w:left="800" w:header="720" w:footer="720" w:gutter="0"/>
          <w:cols w:space="720"/>
        </w:sectPr>
      </w:pPr>
    </w:p>
    <w:p w:rsidR="00AA26F4" w:rsidRDefault="00AA26F4" w:rsidP="00821E48">
      <w:pPr>
        <w:pStyle w:val="BodyText"/>
        <w:spacing w:before="125" w:line="360" w:lineRule="auto"/>
        <w:ind w:left="0" w:right="106"/>
        <w:jc w:val="both"/>
      </w:pPr>
      <w:bookmarkStart w:id="2" w:name="material_pakstudy_1"/>
      <w:bookmarkEnd w:id="2"/>
    </w:p>
    <w:sectPr w:rsidR="00AA26F4" w:rsidSect="00AA26F4">
      <w:pgSz w:w="12240" w:h="15840"/>
      <w:pgMar w:top="1060" w:right="7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ld English Text MT">
    <w:altName w:val="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509C"/>
    <w:multiLevelType w:val="hybridMultilevel"/>
    <w:tmpl w:val="5FC43EE8"/>
    <w:lvl w:ilvl="0" w:tplc="CD246060">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BBB24346">
      <w:numFmt w:val="bullet"/>
      <w:lvlText w:val="•"/>
      <w:lvlJc w:val="left"/>
      <w:pPr>
        <w:ind w:left="1278" w:hanging="221"/>
      </w:pPr>
      <w:rPr>
        <w:rFonts w:hint="default"/>
        <w:lang w:val="en-US" w:eastAsia="en-US" w:bidi="ar-SA"/>
      </w:rPr>
    </w:lvl>
    <w:lvl w:ilvl="2" w:tplc="3F08A7BE">
      <w:numFmt w:val="bullet"/>
      <w:lvlText w:val="•"/>
      <w:lvlJc w:val="left"/>
      <w:pPr>
        <w:ind w:left="2236" w:hanging="221"/>
      </w:pPr>
      <w:rPr>
        <w:rFonts w:hint="default"/>
        <w:lang w:val="en-US" w:eastAsia="en-US" w:bidi="ar-SA"/>
      </w:rPr>
    </w:lvl>
    <w:lvl w:ilvl="3" w:tplc="B8EA862C">
      <w:numFmt w:val="bullet"/>
      <w:lvlText w:val="•"/>
      <w:lvlJc w:val="left"/>
      <w:pPr>
        <w:ind w:left="3194" w:hanging="221"/>
      </w:pPr>
      <w:rPr>
        <w:rFonts w:hint="default"/>
        <w:lang w:val="en-US" w:eastAsia="en-US" w:bidi="ar-SA"/>
      </w:rPr>
    </w:lvl>
    <w:lvl w:ilvl="4" w:tplc="C2860D84">
      <w:numFmt w:val="bullet"/>
      <w:lvlText w:val="•"/>
      <w:lvlJc w:val="left"/>
      <w:pPr>
        <w:ind w:left="4152" w:hanging="221"/>
      </w:pPr>
      <w:rPr>
        <w:rFonts w:hint="default"/>
        <w:lang w:val="en-US" w:eastAsia="en-US" w:bidi="ar-SA"/>
      </w:rPr>
    </w:lvl>
    <w:lvl w:ilvl="5" w:tplc="CC5EBDF0">
      <w:numFmt w:val="bullet"/>
      <w:lvlText w:val="•"/>
      <w:lvlJc w:val="left"/>
      <w:pPr>
        <w:ind w:left="5110" w:hanging="221"/>
      </w:pPr>
      <w:rPr>
        <w:rFonts w:hint="default"/>
        <w:lang w:val="en-US" w:eastAsia="en-US" w:bidi="ar-SA"/>
      </w:rPr>
    </w:lvl>
    <w:lvl w:ilvl="6" w:tplc="1348FC48">
      <w:numFmt w:val="bullet"/>
      <w:lvlText w:val="•"/>
      <w:lvlJc w:val="left"/>
      <w:pPr>
        <w:ind w:left="6068" w:hanging="221"/>
      </w:pPr>
      <w:rPr>
        <w:rFonts w:hint="default"/>
        <w:lang w:val="en-US" w:eastAsia="en-US" w:bidi="ar-SA"/>
      </w:rPr>
    </w:lvl>
    <w:lvl w:ilvl="7" w:tplc="0C5454FE">
      <w:numFmt w:val="bullet"/>
      <w:lvlText w:val="•"/>
      <w:lvlJc w:val="left"/>
      <w:pPr>
        <w:ind w:left="7026" w:hanging="221"/>
      </w:pPr>
      <w:rPr>
        <w:rFonts w:hint="default"/>
        <w:lang w:val="en-US" w:eastAsia="en-US" w:bidi="ar-SA"/>
      </w:rPr>
    </w:lvl>
    <w:lvl w:ilvl="8" w:tplc="F0A69AAC">
      <w:numFmt w:val="bullet"/>
      <w:lvlText w:val="•"/>
      <w:lvlJc w:val="left"/>
      <w:pPr>
        <w:ind w:left="7984" w:hanging="221"/>
      </w:pPr>
      <w:rPr>
        <w:rFonts w:hint="default"/>
        <w:lang w:val="en-US" w:eastAsia="en-US" w:bidi="ar-SA"/>
      </w:rPr>
    </w:lvl>
  </w:abstractNum>
  <w:abstractNum w:abstractNumId="1">
    <w:nsid w:val="039E039C"/>
    <w:multiLevelType w:val="hybridMultilevel"/>
    <w:tmpl w:val="43961C66"/>
    <w:lvl w:ilvl="0" w:tplc="BEB4A674">
      <w:start w:val="2"/>
      <w:numFmt w:val="decimal"/>
      <w:lvlText w:val="%1."/>
      <w:lvlJc w:val="left"/>
      <w:pPr>
        <w:ind w:left="322" w:hanging="221"/>
        <w:jc w:val="left"/>
      </w:pPr>
      <w:rPr>
        <w:rFonts w:ascii="Times New Roman" w:eastAsia="Times New Roman" w:hAnsi="Times New Roman" w:cs="Times New Roman" w:hint="default"/>
        <w:b/>
        <w:bCs/>
        <w:w w:val="99"/>
        <w:sz w:val="22"/>
        <w:szCs w:val="22"/>
        <w:lang w:val="en-US" w:eastAsia="en-US" w:bidi="ar-SA"/>
      </w:rPr>
    </w:lvl>
    <w:lvl w:ilvl="1" w:tplc="5038CC02">
      <w:numFmt w:val="bullet"/>
      <w:lvlText w:val="•"/>
      <w:lvlJc w:val="left"/>
      <w:pPr>
        <w:ind w:left="1278" w:hanging="221"/>
      </w:pPr>
      <w:rPr>
        <w:rFonts w:hint="default"/>
        <w:lang w:val="en-US" w:eastAsia="en-US" w:bidi="ar-SA"/>
      </w:rPr>
    </w:lvl>
    <w:lvl w:ilvl="2" w:tplc="FD486E86">
      <w:numFmt w:val="bullet"/>
      <w:lvlText w:val="•"/>
      <w:lvlJc w:val="left"/>
      <w:pPr>
        <w:ind w:left="2236" w:hanging="221"/>
      </w:pPr>
      <w:rPr>
        <w:rFonts w:hint="default"/>
        <w:lang w:val="en-US" w:eastAsia="en-US" w:bidi="ar-SA"/>
      </w:rPr>
    </w:lvl>
    <w:lvl w:ilvl="3" w:tplc="6D663B24">
      <w:numFmt w:val="bullet"/>
      <w:lvlText w:val="•"/>
      <w:lvlJc w:val="left"/>
      <w:pPr>
        <w:ind w:left="3194" w:hanging="221"/>
      </w:pPr>
      <w:rPr>
        <w:rFonts w:hint="default"/>
        <w:lang w:val="en-US" w:eastAsia="en-US" w:bidi="ar-SA"/>
      </w:rPr>
    </w:lvl>
    <w:lvl w:ilvl="4" w:tplc="3D50AF0E">
      <w:numFmt w:val="bullet"/>
      <w:lvlText w:val="•"/>
      <w:lvlJc w:val="left"/>
      <w:pPr>
        <w:ind w:left="4152" w:hanging="221"/>
      </w:pPr>
      <w:rPr>
        <w:rFonts w:hint="default"/>
        <w:lang w:val="en-US" w:eastAsia="en-US" w:bidi="ar-SA"/>
      </w:rPr>
    </w:lvl>
    <w:lvl w:ilvl="5" w:tplc="241231FE">
      <w:numFmt w:val="bullet"/>
      <w:lvlText w:val="•"/>
      <w:lvlJc w:val="left"/>
      <w:pPr>
        <w:ind w:left="5110" w:hanging="221"/>
      </w:pPr>
      <w:rPr>
        <w:rFonts w:hint="default"/>
        <w:lang w:val="en-US" w:eastAsia="en-US" w:bidi="ar-SA"/>
      </w:rPr>
    </w:lvl>
    <w:lvl w:ilvl="6" w:tplc="40F44B0E">
      <w:numFmt w:val="bullet"/>
      <w:lvlText w:val="•"/>
      <w:lvlJc w:val="left"/>
      <w:pPr>
        <w:ind w:left="6068" w:hanging="221"/>
      </w:pPr>
      <w:rPr>
        <w:rFonts w:hint="default"/>
        <w:lang w:val="en-US" w:eastAsia="en-US" w:bidi="ar-SA"/>
      </w:rPr>
    </w:lvl>
    <w:lvl w:ilvl="7" w:tplc="D0E2E80C">
      <w:numFmt w:val="bullet"/>
      <w:lvlText w:val="•"/>
      <w:lvlJc w:val="left"/>
      <w:pPr>
        <w:ind w:left="7026" w:hanging="221"/>
      </w:pPr>
      <w:rPr>
        <w:rFonts w:hint="default"/>
        <w:lang w:val="en-US" w:eastAsia="en-US" w:bidi="ar-SA"/>
      </w:rPr>
    </w:lvl>
    <w:lvl w:ilvl="8" w:tplc="AB78C4B4">
      <w:numFmt w:val="bullet"/>
      <w:lvlText w:val="•"/>
      <w:lvlJc w:val="left"/>
      <w:pPr>
        <w:ind w:left="7984" w:hanging="221"/>
      </w:pPr>
      <w:rPr>
        <w:rFonts w:hint="default"/>
        <w:lang w:val="en-US" w:eastAsia="en-US" w:bidi="ar-SA"/>
      </w:rPr>
    </w:lvl>
  </w:abstractNum>
  <w:abstractNum w:abstractNumId="2">
    <w:nsid w:val="08445B02"/>
    <w:multiLevelType w:val="multilevel"/>
    <w:tmpl w:val="56D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0D352B"/>
    <w:multiLevelType w:val="hybridMultilevel"/>
    <w:tmpl w:val="EDA0BBDA"/>
    <w:lvl w:ilvl="0" w:tplc="54C0BF8A">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9FE0F82C">
      <w:numFmt w:val="bullet"/>
      <w:lvlText w:val="•"/>
      <w:lvlJc w:val="left"/>
      <w:pPr>
        <w:ind w:left="1278" w:hanging="221"/>
      </w:pPr>
      <w:rPr>
        <w:rFonts w:hint="default"/>
        <w:lang w:val="en-US" w:eastAsia="en-US" w:bidi="ar-SA"/>
      </w:rPr>
    </w:lvl>
    <w:lvl w:ilvl="2" w:tplc="4628D2B0">
      <w:numFmt w:val="bullet"/>
      <w:lvlText w:val="•"/>
      <w:lvlJc w:val="left"/>
      <w:pPr>
        <w:ind w:left="2236" w:hanging="221"/>
      </w:pPr>
      <w:rPr>
        <w:rFonts w:hint="default"/>
        <w:lang w:val="en-US" w:eastAsia="en-US" w:bidi="ar-SA"/>
      </w:rPr>
    </w:lvl>
    <w:lvl w:ilvl="3" w:tplc="2A463668">
      <w:numFmt w:val="bullet"/>
      <w:lvlText w:val="•"/>
      <w:lvlJc w:val="left"/>
      <w:pPr>
        <w:ind w:left="3194" w:hanging="221"/>
      </w:pPr>
      <w:rPr>
        <w:rFonts w:hint="default"/>
        <w:lang w:val="en-US" w:eastAsia="en-US" w:bidi="ar-SA"/>
      </w:rPr>
    </w:lvl>
    <w:lvl w:ilvl="4" w:tplc="ACB2940E">
      <w:numFmt w:val="bullet"/>
      <w:lvlText w:val="•"/>
      <w:lvlJc w:val="left"/>
      <w:pPr>
        <w:ind w:left="4152" w:hanging="221"/>
      </w:pPr>
      <w:rPr>
        <w:rFonts w:hint="default"/>
        <w:lang w:val="en-US" w:eastAsia="en-US" w:bidi="ar-SA"/>
      </w:rPr>
    </w:lvl>
    <w:lvl w:ilvl="5" w:tplc="8C2CED60">
      <w:numFmt w:val="bullet"/>
      <w:lvlText w:val="•"/>
      <w:lvlJc w:val="left"/>
      <w:pPr>
        <w:ind w:left="5110" w:hanging="221"/>
      </w:pPr>
      <w:rPr>
        <w:rFonts w:hint="default"/>
        <w:lang w:val="en-US" w:eastAsia="en-US" w:bidi="ar-SA"/>
      </w:rPr>
    </w:lvl>
    <w:lvl w:ilvl="6" w:tplc="FBAA61DA">
      <w:numFmt w:val="bullet"/>
      <w:lvlText w:val="•"/>
      <w:lvlJc w:val="left"/>
      <w:pPr>
        <w:ind w:left="6068" w:hanging="221"/>
      </w:pPr>
      <w:rPr>
        <w:rFonts w:hint="default"/>
        <w:lang w:val="en-US" w:eastAsia="en-US" w:bidi="ar-SA"/>
      </w:rPr>
    </w:lvl>
    <w:lvl w:ilvl="7" w:tplc="4112B12A">
      <w:numFmt w:val="bullet"/>
      <w:lvlText w:val="•"/>
      <w:lvlJc w:val="left"/>
      <w:pPr>
        <w:ind w:left="7026" w:hanging="221"/>
      </w:pPr>
      <w:rPr>
        <w:rFonts w:hint="default"/>
        <w:lang w:val="en-US" w:eastAsia="en-US" w:bidi="ar-SA"/>
      </w:rPr>
    </w:lvl>
    <w:lvl w:ilvl="8" w:tplc="2C9CC0A0">
      <w:numFmt w:val="bullet"/>
      <w:lvlText w:val="•"/>
      <w:lvlJc w:val="left"/>
      <w:pPr>
        <w:ind w:left="7984" w:hanging="221"/>
      </w:pPr>
      <w:rPr>
        <w:rFonts w:hint="default"/>
        <w:lang w:val="en-US" w:eastAsia="en-US" w:bidi="ar-SA"/>
      </w:rPr>
    </w:lvl>
  </w:abstractNum>
  <w:abstractNum w:abstractNumId="4">
    <w:nsid w:val="0D86724C"/>
    <w:multiLevelType w:val="hybridMultilevel"/>
    <w:tmpl w:val="36E67144"/>
    <w:lvl w:ilvl="0" w:tplc="A3D24C48">
      <w:start w:val="2"/>
      <w:numFmt w:val="decimal"/>
      <w:lvlText w:val="%1."/>
      <w:lvlJc w:val="left"/>
      <w:pPr>
        <w:ind w:left="251" w:hanging="236"/>
        <w:jc w:val="left"/>
      </w:pPr>
      <w:rPr>
        <w:rFonts w:ascii="Times New Roman" w:eastAsia="Times New Roman" w:hAnsi="Times New Roman" w:hint="default"/>
        <w:color w:val="757577"/>
        <w:w w:val="121"/>
        <w:sz w:val="20"/>
        <w:szCs w:val="20"/>
      </w:rPr>
    </w:lvl>
    <w:lvl w:ilvl="1" w:tplc="D26AD874">
      <w:start w:val="1"/>
      <w:numFmt w:val="bullet"/>
      <w:lvlText w:val="•"/>
      <w:lvlJc w:val="left"/>
      <w:pPr>
        <w:ind w:left="1116" w:hanging="236"/>
      </w:pPr>
      <w:rPr>
        <w:rFonts w:hint="default"/>
      </w:rPr>
    </w:lvl>
    <w:lvl w:ilvl="2" w:tplc="8256BD6C">
      <w:start w:val="1"/>
      <w:numFmt w:val="bullet"/>
      <w:lvlText w:val="•"/>
      <w:lvlJc w:val="left"/>
      <w:pPr>
        <w:ind w:left="1981" w:hanging="236"/>
      </w:pPr>
      <w:rPr>
        <w:rFonts w:hint="default"/>
      </w:rPr>
    </w:lvl>
    <w:lvl w:ilvl="3" w:tplc="8E223E7C">
      <w:start w:val="1"/>
      <w:numFmt w:val="bullet"/>
      <w:lvlText w:val="•"/>
      <w:lvlJc w:val="left"/>
      <w:pPr>
        <w:ind w:left="2846" w:hanging="236"/>
      </w:pPr>
      <w:rPr>
        <w:rFonts w:hint="default"/>
      </w:rPr>
    </w:lvl>
    <w:lvl w:ilvl="4" w:tplc="6E624220">
      <w:start w:val="1"/>
      <w:numFmt w:val="bullet"/>
      <w:lvlText w:val="•"/>
      <w:lvlJc w:val="left"/>
      <w:pPr>
        <w:ind w:left="3711" w:hanging="236"/>
      </w:pPr>
      <w:rPr>
        <w:rFonts w:hint="default"/>
      </w:rPr>
    </w:lvl>
    <w:lvl w:ilvl="5" w:tplc="4928E58A">
      <w:start w:val="1"/>
      <w:numFmt w:val="bullet"/>
      <w:lvlText w:val="•"/>
      <w:lvlJc w:val="left"/>
      <w:pPr>
        <w:ind w:left="4575" w:hanging="236"/>
      </w:pPr>
      <w:rPr>
        <w:rFonts w:hint="default"/>
      </w:rPr>
    </w:lvl>
    <w:lvl w:ilvl="6" w:tplc="81704234">
      <w:start w:val="1"/>
      <w:numFmt w:val="bullet"/>
      <w:lvlText w:val="•"/>
      <w:lvlJc w:val="left"/>
      <w:pPr>
        <w:ind w:left="5440" w:hanging="236"/>
      </w:pPr>
      <w:rPr>
        <w:rFonts w:hint="default"/>
      </w:rPr>
    </w:lvl>
    <w:lvl w:ilvl="7" w:tplc="53205380">
      <w:start w:val="1"/>
      <w:numFmt w:val="bullet"/>
      <w:lvlText w:val="•"/>
      <w:lvlJc w:val="left"/>
      <w:pPr>
        <w:ind w:left="6305" w:hanging="236"/>
      </w:pPr>
      <w:rPr>
        <w:rFonts w:hint="default"/>
      </w:rPr>
    </w:lvl>
    <w:lvl w:ilvl="8" w:tplc="F10CEFD6">
      <w:start w:val="1"/>
      <w:numFmt w:val="bullet"/>
      <w:lvlText w:val="•"/>
      <w:lvlJc w:val="left"/>
      <w:pPr>
        <w:ind w:left="7170" w:hanging="236"/>
      </w:pPr>
      <w:rPr>
        <w:rFonts w:hint="default"/>
      </w:rPr>
    </w:lvl>
  </w:abstractNum>
  <w:abstractNum w:abstractNumId="5">
    <w:nsid w:val="11CE3D52"/>
    <w:multiLevelType w:val="hybridMultilevel"/>
    <w:tmpl w:val="43D260F8"/>
    <w:lvl w:ilvl="0" w:tplc="5E0664C8">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BB428D24">
      <w:numFmt w:val="bullet"/>
      <w:lvlText w:val="•"/>
      <w:lvlJc w:val="left"/>
      <w:pPr>
        <w:ind w:left="1278" w:hanging="221"/>
      </w:pPr>
      <w:rPr>
        <w:rFonts w:hint="default"/>
        <w:lang w:val="en-US" w:eastAsia="en-US" w:bidi="ar-SA"/>
      </w:rPr>
    </w:lvl>
    <w:lvl w:ilvl="2" w:tplc="0D4097EE">
      <w:numFmt w:val="bullet"/>
      <w:lvlText w:val="•"/>
      <w:lvlJc w:val="left"/>
      <w:pPr>
        <w:ind w:left="2236" w:hanging="221"/>
      </w:pPr>
      <w:rPr>
        <w:rFonts w:hint="default"/>
        <w:lang w:val="en-US" w:eastAsia="en-US" w:bidi="ar-SA"/>
      </w:rPr>
    </w:lvl>
    <w:lvl w:ilvl="3" w:tplc="0DC6A676">
      <w:numFmt w:val="bullet"/>
      <w:lvlText w:val="•"/>
      <w:lvlJc w:val="left"/>
      <w:pPr>
        <w:ind w:left="3194" w:hanging="221"/>
      </w:pPr>
      <w:rPr>
        <w:rFonts w:hint="default"/>
        <w:lang w:val="en-US" w:eastAsia="en-US" w:bidi="ar-SA"/>
      </w:rPr>
    </w:lvl>
    <w:lvl w:ilvl="4" w:tplc="69346A02">
      <w:numFmt w:val="bullet"/>
      <w:lvlText w:val="•"/>
      <w:lvlJc w:val="left"/>
      <w:pPr>
        <w:ind w:left="4152" w:hanging="221"/>
      </w:pPr>
      <w:rPr>
        <w:rFonts w:hint="default"/>
        <w:lang w:val="en-US" w:eastAsia="en-US" w:bidi="ar-SA"/>
      </w:rPr>
    </w:lvl>
    <w:lvl w:ilvl="5" w:tplc="4F7E07B6">
      <w:numFmt w:val="bullet"/>
      <w:lvlText w:val="•"/>
      <w:lvlJc w:val="left"/>
      <w:pPr>
        <w:ind w:left="5110" w:hanging="221"/>
      </w:pPr>
      <w:rPr>
        <w:rFonts w:hint="default"/>
        <w:lang w:val="en-US" w:eastAsia="en-US" w:bidi="ar-SA"/>
      </w:rPr>
    </w:lvl>
    <w:lvl w:ilvl="6" w:tplc="26724FF8">
      <w:numFmt w:val="bullet"/>
      <w:lvlText w:val="•"/>
      <w:lvlJc w:val="left"/>
      <w:pPr>
        <w:ind w:left="6068" w:hanging="221"/>
      </w:pPr>
      <w:rPr>
        <w:rFonts w:hint="default"/>
        <w:lang w:val="en-US" w:eastAsia="en-US" w:bidi="ar-SA"/>
      </w:rPr>
    </w:lvl>
    <w:lvl w:ilvl="7" w:tplc="53380370">
      <w:numFmt w:val="bullet"/>
      <w:lvlText w:val="•"/>
      <w:lvlJc w:val="left"/>
      <w:pPr>
        <w:ind w:left="7026" w:hanging="221"/>
      </w:pPr>
      <w:rPr>
        <w:rFonts w:hint="default"/>
        <w:lang w:val="en-US" w:eastAsia="en-US" w:bidi="ar-SA"/>
      </w:rPr>
    </w:lvl>
    <w:lvl w:ilvl="8" w:tplc="43905916">
      <w:numFmt w:val="bullet"/>
      <w:lvlText w:val="•"/>
      <w:lvlJc w:val="left"/>
      <w:pPr>
        <w:ind w:left="7984" w:hanging="221"/>
      </w:pPr>
      <w:rPr>
        <w:rFonts w:hint="default"/>
        <w:lang w:val="en-US" w:eastAsia="en-US" w:bidi="ar-SA"/>
      </w:rPr>
    </w:lvl>
  </w:abstractNum>
  <w:abstractNum w:abstractNumId="6">
    <w:nsid w:val="17F07721"/>
    <w:multiLevelType w:val="hybridMultilevel"/>
    <w:tmpl w:val="0E901D96"/>
    <w:lvl w:ilvl="0" w:tplc="4C967DDC">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F5C29E5E">
      <w:numFmt w:val="bullet"/>
      <w:lvlText w:val="•"/>
      <w:lvlJc w:val="left"/>
      <w:pPr>
        <w:ind w:left="1278" w:hanging="221"/>
      </w:pPr>
      <w:rPr>
        <w:rFonts w:hint="default"/>
        <w:lang w:val="en-US" w:eastAsia="en-US" w:bidi="ar-SA"/>
      </w:rPr>
    </w:lvl>
    <w:lvl w:ilvl="2" w:tplc="E4F8BA0E">
      <w:numFmt w:val="bullet"/>
      <w:lvlText w:val="•"/>
      <w:lvlJc w:val="left"/>
      <w:pPr>
        <w:ind w:left="2236" w:hanging="221"/>
      </w:pPr>
      <w:rPr>
        <w:rFonts w:hint="default"/>
        <w:lang w:val="en-US" w:eastAsia="en-US" w:bidi="ar-SA"/>
      </w:rPr>
    </w:lvl>
    <w:lvl w:ilvl="3" w:tplc="4FA8404C">
      <w:numFmt w:val="bullet"/>
      <w:lvlText w:val="•"/>
      <w:lvlJc w:val="left"/>
      <w:pPr>
        <w:ind w:left="3194" w:hanging="221"/>
      </w:pPr>
      <w:rPr>
        <w:rFonts w:hint="default"/>
        <w:lang w:val="en-US" w:eastAsia="en-US" w:bidi="ar-SA"/>
      </w:rPr>
    </w:lvl>
    <w:lvl w:ilvl="4" w:tplc="07048298">
      <w:numFmt w:val="bullet"/>
      <w:lvlText w:val="•"/>
      <w:lvlJc w:val="left"/>
      <w:pPr>
        <w:ind w:left="4152" w:hanging="221"/>
      </w:pPr>
      <w:rPr>
        <w:rFonts w:hint="default"/>
        <w:lang w:val="en-US" w:eastAsia="en-US" w:bidi="ar-SA"/>
      </w:rPr>
    </w:lvl>
    <w:lvl w:ilvl="5" w:tplc="7D885B36">
      <w:numFmt w:val="bullet"/>
      <w:lvlText w:val="•"/>
      <w:lvlJc w:val="left"/>
      <w:pPr>
        <w:ind w:left="5110" w:hanging="221"/>
      </w:pPr>
      <w:rPr>
        <w:rFonts w:hint="default"/>
        <w:lang w:val="en-US" w:eastAsia="en-US" w:bidi="ar-SA"/>
      </w:rPr>
    </w:lvl>
    <w:lvl w:ilvl="6" w:tplc="AD74ED36">
      <w:numFmt w:val="bullet"/>
      <w:lvlText w:val="•"/>
      <w:lvlJc w:val="left"/>
      <w:pPr>
        <w:ind w:left="6068" w:hanging="221"/>
      </w:pPr>
      <w:rPr>
        <w:rFonts w:hint="default"/>
        <w:lang w:val="en-US" w:eastAsia="en-US" w:bidi="ar-SA"/>
      </w:rPr>
    </w:lvl>
    <w:lvl w:ilvl="7" w:tplc="BE0E9C7C">
      <w:numFmt w:val="bullet"/>
      <w:lvlText w:val="•"/>
      <w:lvlJc w:val="left"/>
      <w:pPr>
        <w:ind w:left="7026" w:hanging="221"/>
      </w:pPr>
      <w:rPr>
        <w:rFonts w:hint="default"/>
        <w:lang w:val="en-US" w:eastAsia="en-US" w:bidi="ar-SA"/>
      </w:rPr>
    </w:lvl>
    <w:lvl w:ilvl="8" w:tplc="F2788782">
      <w:numFmt w:val="bullet"/>
      <w:lvlText w:val="•"/>
      <w:lvlJc w:val="left"/>
      <w:pPr>
        <w:ind w:left="7984" w:hanging="221"/>
      </w:pPr>
      <w:rPr>
        <w:rFonts w:hint="default"/>
        <w:lang w:val="en-US" w:eastAsia="en-US" w:bidi="ar-SA"/>
      </w:rPr>
    </w:lvl>
  </w:abstractNum>
  <w:abstractNum w:abstractNumId="7">
    <w:nsid w:val="1B8329BF"/>
    <w:multiLevelType w:val="hybridMultilevel"/>
    <w:tmpl w:val="6F3CD5D6"/>
    <w:lvl w:ilvl="0" w:tplc="0CA8DEA4">
      <w:numFmt w:val="bullet"/>
      <w:lvlText w:val=""/>
      <w:lvlJc w:val="left"/>
      <w:pPr>
        <w:ind w:left="461" w:hanging="360"/>
      </w:pPr>
      <w:rPr>
        <w:rFonts w:ascii="Symbol" w:eastAsia="Symbol" w:hAnsi="Symbol" w:cs="Symbol" w:hint="default"/>
        <w:w w:val="99"/>
        <w:sz w:val="22"/>
        <w:szCs w:val="22"/>
        <w:lang w:val="en-US" w:eastAsia="en-US" w:bidi="ar-SA"/>
      </w:rPr>
    </w:lvl>
    <w:lvl w:ilvl="1" w:tplc="F31E7FB6">
      <w:numFmt w:val="bullet"/>
      <w:lvlText w:val="•"/>
      <w:lvlJc w:val="left"/>
      <w:pPr>
        <w:ind w:left="1404" w:hanging="360"/>
      </w:pPr>
      <w:rPr>
        <w:rFonts w:hint="default"/>
        <w:lang w:val="en-US" w:eastAsia="en-US" w:bidi="ar-SA"/>
      </w:rPr>
    </w:lvl>
    <w:lvl w:ilvl="2" w:tplc="F5EC102A">
      <w:numFmt w:val="bullet"/>
      <w:lvlText w:val="•"/>
      <w:lvlJc w:val="left"/>
      <w:pPr>
        <w:ind w:left="2348" w:hanging="360"/>
      </w:pPr>
      <w:rPr>
        <w:rFonts w:hint="default"/>
        <w:lang w:val="en-US" w:eastAsia="en-US" w:bidi="ar-SA"/>
      </w:rPr>
    </w:lvl>
    <w:lvl w:ilvl="3" w:tplc="8A50C030">
      <w:numFmt w:val="bullet"/>
      <w:lvlText w:val="•"/>
      <w:lvlJc w:val="left"/>
      <w:pPr>
        <w:ind w:left="3292" w:hanging="360"/>
      </w:pPr>
      <w:rPr>
        <w:rFonts w:hint="default"/>
        <w:lang w:val="en-US" w:eastAsia="en-US" w:bidi="ar-SA"/>
      </w:rPr>
    </w:lvl>
    <w:lvl w:ilvl="4" w:tplc="838C287C">
      <w:numFmt w:val="bullet"/>
      <w:lvlText w:val="•"/>
      <w:lvlJc w:val="left"/>
      <w:pPr>
        <w:ind w:left="4236" w:hanging="360"/>
      </w:pPr>
      <w:rPr>
        <w:rFonts w:hint="default"/>
        <w:lang w:val="en-US" w:eastAsia="en-US" w:bidi="ar-SA"/>
      </w:rPr>
    </w:lvl>
    <w:lvl w:ilvl="5" w:tplc="849A73FE">
      <w:numFmt w:val="bullet"/>
      <w:lvlText w:val="•"/>
      <w:lvlJc w:val="left"/>
      <w:pPr>
        <w:ind w:left="5180" w:hanging="360"/>
      </w:pPr>
      <w:rPr>
        <w:rFonts w:hint="default"/>
        <w:lang w:val="en-US" w:eastAsia="en-US" w:bidi="ar-SA"/>
      </w:rPr>
    </w:lvl>
    <w:lvl w:ilvl="6" w:tplc="4E80F610">
      <w:numFmt w:val="bullet"/>
      <w:lvlText w:val="•"/>
      <w:lvlJc w:val="left"/>
      <w:pPr>
        <w:ind w:left="6124" w:hanging="360"/>
      </w:pPr>
      <w:rPr>
        <w:rFonts w:hint="default"/>
        <w:lang w:val="en-US" w:eastAsia="en-US" w:bidi="ar-SA"/>
      </w:rPr>
    </w:lvl>
    <w:lvl w:ilvl="7" w:tplc="50786750">
      <w:numFmt w:val="bullet"/>
      <w:lvlText w:val="•"/>
      <w:lvlJc w:val="left"/>
      <w:pPr>
        <w:ind w:left="7068" w:hanging="360"/>
      </w:pPr>
      <w:rPr>
        <w:rFonts w:hint="default"/>
        <w:lang w:val="en-US" w:eastAsia="en-US" w:bidi="ar-SA"/>
      </w:rPr>
    </w:lvl>
    <w:lvl w:ilvl="8" w:tplc="E82C7852">
      <w:numFmt w:val="bullet"/>
      <w:lvlText w:val="•"/>
      <w:lvlJc w:val="left"/>
      <w:pPr>
        <w:ind w:left="8012" w:hanging="360"/>
      </w:pPr>
      <w:rPr>
        <w:rFonts w:hint="default"/>
        <w:lang w:val="en-US" w:eastAsia="en-US" w:bidi="ar-SA"/>
      </w:rPr>
    </w:lvl>
  </w:abstractNum>
  <w:abstractNum w:abstractNumId="8">
    <w:nsid w:val="1B8D1F7C"/>
    <w:multiLevelType w:val="hybridMultilevel"/>
    <w:tmpl w:val="30EAF132"/>
    <w:lvl w:ilvl="0" w:tplc="987C3CBC">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45E0ED6E">
      <w:numFmt w:val="bullet"/>
      <w:lvlText w:val="•"/>
      <w:lvlJc w:val="left"/>
      <w:pPr>
        <w:ind w:left="1278" w:hanging="221"/>
      </w:pPr>
      <w:rPr>
        <w:rFonts w:hint="default"/>
        <w:lang w:val="en-US" w:eastAsia="en-US" w:bidi="ar-SA"/>
      </w:rPr>
    </w:lvl>
    <w:lvl w:ilvl="2" w:tplc="49AE12FA">
      <w:numFmt w:val="bullet"/>
      <w:lvlText w:val="•"/>
      <w:lvlJc w:val="left"/>
      <w:pPr>
        <w:ind w:left="2236" w:hanging="221"/>
      </w:pPr>
      <w:rPr>
        <w:rFonts w:hint="default"/>
        <w:lang w:val="en-US" w:eastAsia="en-US" w:bidi="ar-SA"/>
      </w:rPr>
    </w:lvl>
    <w:lvl w:ilvl="3" w:tplc="6F78B042">
      <w:numFmt w:val="bullet"/>
      <w:lvlText w:val="•"/>
      <w:lvlJc w:val="left"/>
      <w:pPr>
        <w:ind w:left="3194" w:hanging="221"/>
      </w:pPr>
      <w:rPr>
        <w:rFonts w:hint="default"/>
        <w:lang w:val="en-US" w:eastAsia="en-US" w:bidi="ar-SA"/>
      </w:rPr>
    </w:lvl>
    <w:lvl w:ilvl="4" w:tplc="7D709730">
      <w:numFmt w:val="bullet"/>
      <w:lvlText w:val="•"/>
      <w:lvlJc w:val="left"/>
      <w:pPr>
        <w:ind w:left="4152" w:hanging="221"/>
      </w:pPr>
      <w:rPr>
        <w:rFonts w:hint="default"/>
        <w:lang w:val="en-US" w:eastAsia="en-US" w:bidi="ar-SA"/>
      </w:rPr>
    </w:lvl>
    <w:lvl w:ilvl="5" w:tplc="85A4669C">
      <w:numFmt w:val="bullet"/>
      <w:lvlText w:val="•"/>
      <w:lvlJc w:val="left"/>
      <w:pPr>
        <w:ind w:left="5110" w:hanging="221"/>
      </w:pPr>
      <w:rPr>
        <w:rFonts w:hint="default"/>
        <w:lang w:val="en-US" w:eastAsia="en-US" w:bidi="ar-SA"/>
      </w:rPr>
    </w:lvl>
    <w:lvl w:ilvl="6" w:tplc="C7C09D58">
      <w:numFmt w:val="bullet"/>
      <w:lvlText w:val="•"/>
      <w:lvlJc w:val="left"/>
      <w:pPr>
        <w:ind w:left="6068" w:hanging="221"/>
      </w:pPr>
      <w:rPr>
        <w:rFonts w:hint="default"/>
        <w:lang w:val="en-US" w:eastAsia="en-US" w:bidi="ar-SA"/>
      </w:rPr>
    </w:lvl>
    <w:lvl w:ilvl="7" w:tplc="CFD0DCF4">
      <w:numFmt w:val="bullet"/>
      <w:lvlText w:val="•"/>
      <w:lvlJc w:val="left"/>
      <w:pPr>
        <w:ind w:left="7026" w:hanging="221"/>
      </w:pPr>
      <w:rPr>
        <w:rFonts w:hint="default"/>
        <w:lang w:val="en-US" w:eastAsia="en-US" w:bidi="ar-SA"/>
      </w:rPr>
    </w:lvl>
    <w:lvl w:ilvl="8" w:tplc="2E60979E">
      <w:numFmt w:val="bullet"/>
      <w:lvlText w:val="•"/>
      <w:lvlJc w:val="left"/>
      <w:pPr>
        <w:ind w:left="7984" w:hanging="221"/>
      </w:pPr>
      <w:rPr>
        <w:rFonts w:hint="default"/>
        <w:lang w:val="en-US" w:eastAsia="en-US" w:bidi="ar-SA"/>
      </w:rPr>
    </w:lvl>
  </w:abstractNum>
  <w:abstractNum w:abstractNumId="9">
    <w:nsid w:val="1BCB7923"/>
    <w:multiLevelType w:val="hybridMultilevel"/>
    <w:tmpl w:val="ECDEA9B4"/>
    <w:lvl w:ilvl="0" w:tplc="DB0609C0">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5058CEA2">
      <w:numFmt w:val="bullet"/>
      <w:lvlText w:val="•"/>
      <w:lvlJc w:val="left"/>
      <w:pPr>
        <w:ind w:left="1278" w:hanging="221"/>
      </w:pPr>
      <w:rPr>
        <w:rFonts w:hint="default"/>
        <w:lang w:val="en-US" w:eastAsia="en-US" w:bidi="ar-SA"/>
      </w:rPr>
    </w:lvl>
    <w:lvl w:ilvl="2" w:tplc="C3DC69E8">
      <w:numFmt w:val="bullet"/>
      <w:lvlText w:val="•"/>
      <w:lvlJc w:val="left"/>
      <w:pPr>
        <w:ind w:left="2236" w:hanging="221"/>
      </w:pPr>
      <w:rPr>
        <w:rFonts w:hint="default"/>
        <w:lang w:val="en-US" w:eastAsia="en-US" w:bidi="ar-SA"/>
      </w:rPr>
    </w:lvl>
    <w:lvl w:ilvl="3" w:tplc="4670AC98">
      <w:numFmt w:val="bullet"/>
      <w:lvlText w:val="•"/>
      <w:lvlJc w:val="left"/>
      <w:pPr>
        <w:ind w:left="3194" w:hanging="221"/>
      </w:pPr>
      <w:rPr>
        <w:rFonts w:hint="default"/>
        <w:lang w:val="en-US" w:eastAsia="en-US" w:bidi="ar-SA"/>
      </w:rPr>
    </w:lvl>
    <w:lvl w:ilvl="4" w:tplc="C06C9364">
      <w:numFmt w:val="bullet"/>
      <w:lvlText w:val="•"/>
      <w:lvlJc w:val="left"/>
      <w:pPr>
        <w:ind w:left="4152" w:hanging="221"/>
      </w:pPr>
      <w:rPr>
        <w:rFonts w:hint="default"/>
        <w:lang w:val="en-US" w:eastAsia="en-US" w:bidi="ar-SA"/>
      </w:rPr>
    </w:lvl>
    <w:lvl w:ilvl="5" w:tplc="C7BE3B54">
      <w:numFmt w:val="bullet"/>
      <w:lvlText w:val="•"/>
      <w:lvlJc w:val="left"/>
      <w:pPr>
        <w:ind w:left="5110" w:hanging="221"/>
      </w:pPr>
      <w:rPr>
        <w:rFonts w:hint="default"/>
        <w:lang w:val="en-US" w:eastAsia="en-US" w:bidi="ar-SA"/>
      </w:rPr>
    </w:lvl>
    <w:lvl w:ilvl="6" w:tplc="842C0ADE">
      <w:numFmt w:val="bullet"/>
      <w:lvlText w:val="•"/>
      <w:lvlJc w:val="left"/>
      <w:pPr>
        <w:ind w:left="6068" w:hanging="221"/>
      </w:pPr>
      <w:rPr>
        <w:rFonts w:hint="default"/>
        <w:lang w:val="en-US" w:eastAsia="en-US" w:bidi="ar-SA"/>
      </w:rPr>
    </w:lvl>
    <w:lvl w:ilvl="7" w:tplc="6256DD8A">
      <w:numFmt w:val="bullet"/>
      <w:lvlText w:val="•"/>
      <w:lvlJc w:val="left"/>
      <w:pPr>
        <w:ind w:left="7026" w:hanging="221"/>
      </w:pPr>
      <w:rPr>
        <w:rFonts w:hint="default"/>
        <w:lang w:val="en-US" w:eastAsia="en-US" w:bidi="ar-SA"/>
      </w:rPr>
    </w:lvl>
    <w:lvl w:ilvl="8" w:tplc="8B140314">
      <w:numFmt w:val="bullet"/>
      <w:lvlText w:val="•"/>
      <w:lvlJc w:val="left"/>
      <w:pPr>
        <w:ind w:left="7984" w:hanging="221"/>
      </w:pPr>
      <w:rPr>
        <w:rFonts w:hint="default"/>
        <w:lang w:val="en-US" w:eastAsia="en-US" w:bidi="ar-SA"/>
      </w:rPr>
    </w:lvl>
  </w:abstractNum>
  <w:abstractNum w:abstractNumId="10">
    <w:nsid w:val="218654F1"/>
    <w:multiLevelType w:val="hybridMultilevel"/>
    <w:tmpl w:val="E5D0E134"/>
    <w:lvl w:ilvl="0" w:tplc="05A85FDE">
      <w:start w:val="12"/>
      <w:numFmt w:val="decimal"/>
      <w:lvlText w:val="%1."/>
      <w:lvlJc w:val="left"/>
      <w:pPr>
        <w:ind w:left="432" w:hanging="332"/>
        <w:jc w:val="left"/>
      </w:pPr>
      <w:rPr>
        <w:rFonts w:ascii="Times New Roman" w:eastAsia="Times New Roman" w:hAnsi="Times New Roman" w:cs="Times New Roman" w:hint="default"/>
        <w:w w:val="99"/>
        <w:sz w:val="22"/>
        <w:szCs w:val="22"/>
        <w:lang w:val="en-US" w:eastAsia="en-US" w:bidi="ar-SA"/>
      </w:rPr>
    </w:lvl>
    <w:lvl w:ilvl="1" w:tplc="29CE204C">
      <w:numFmt w:val="bullet"/>
      <w:lvlText w:val="•"/>
      <w:lvlJc w:val="left"/>
      <w:pPr>
        <w:ind w:left="1386" w:hanging="332"/>
      </w:pPr>
      <w:rPr>
        <w:rFonts w:hint="default"/>
        <w:lang w:val="en-US" w:eastAsia="en-US" w:bidi="ar-SA"/>
      </w:rPr>
    </w:lvl>
    <w:lvl w:ilvl="2" w:tplc="65FC1296">
      <w:numFmt w:val="bullet"/>
      <w:lvlText w:val="•"/>
      <w:lvlJc w:val="left"/>
      <w:pPr>
        <w:ind w:left="2332" w:hanging="332"/>
      </w:pPr>
      <w:rPr>
        <w:rFonts w:hint="default"/>
        <w:lang w:val="en-US" w:eastAsia="en-US" w:bidi="ar-SA"/>
      </w:rPr>
    </w:lvl>
    <w:lvl w:ilvl="3" w:tplc="657E1FA6">
      <w:numFmt w:val="bullet"/>
      <w:lvlText w:val="•"/>
      <w:lvlJc w:val="left"/>
      <w:pPr>
        <w:ind w:left="3278" w:hanging="332"/>
      </w:pPr>
      <w:rPr>
        <w:rFonts w:hint="default"/>
        <w:lang w:val="en-US" w:eastAsia="en-US" w:bidi="ar-SA"/>
      </w:rPr>
    </w:lvl>
    <w:lvl w:ilvl="4" w:tplc="7D801DD6">
      <w:numFmt w:val="bullet"/>
      <w:lvlText w:val="•"/>
      <w:lvlJc w:val="left"/>
      <w:pPr>
        <w:ind w:left="4224" w:hanging="332"/>
      </w:pPr>
      <w:rPr>
        <w:rFonts w:hint="default"/>
        <w:lang w:val="en-US" w:eastAsia="en-US" w:bidi="ar-SA"/>
      </w:rPr>
    </w:lvl>
    <w:lvl w:ilvl="5" w:tplc="07488E6C">
      <w:numFmt w:val="bullet"/>
      <w:lvlText w:val="•"/>
      <w:lvlJc w:val="left"/>
      <w:pPr>
        <w:ind w:left="5170" w:hanging="332"/>
      </w:pPr>
      <w:rPr>
        <w:rFonts w:hint="default"/>
        <w:lang w:val="en-US" w:eastAsia="en-US" w:bidi="ar-SA"/>
      </w:rPr>
    </w:lvl>
    <w:lvl w:ilvl="6" w:tplc="72B894B0">
      <w:numFmt w:val="bullet"/>
      <w:lvlText w:val="•"/>
      <w:lvlJc w:val="left"/>
      <w:pPr>
        <w:ind w:left="6116" w:hanging="332"/>
      </w:pPr>
      <w:rPr>
        <w:rFonts w:hint="default"/>
        <w:lang w:val="en-US" w:eastAsia="en-US" w:bidi="ar-SA"/>
      </w:rPr>
    </w:lvl>
    <w:lvl w:ilvl="7" w:tplc="A530AE72">
      <w:numFmt w:val="bullet"/>
      <w:lvlText w:val="•"/>
      <w:lvlJc w:val="left"/>
      <w:pPr>
        <w:ind w:left="7062" w:hanging="332"/>
      </w:pPr>
      <w:rPr>
        <w:rFonts w:hint="default"/>
        <w:lang w:val="en-US" w:eastAsia="en-US" w:bidi="ar-SA"/>
      </w:rPr>
    </w:lvl>
    <w:lvl w:ilvl="8" w:tplc="FAD203EC">
      <w:numFmt w:val="bullet"/>
      <w:lvlText w:val="•"/>
      <w:lvlJc w:val="left"/>
      <w:pPr>
        <w:ind w:left="8008" w:hanging="332"/>
      </w:pPr>
      <w:rPr>
        <w:rFonts w:hint="default"/>
        <w:lang w:val="en-US" w:eastAsia="en-US" w:bidi="ar-SA"/>
      </w:rPr>
    </w:lvl>
  </w:abstractNum>
  <w:abstractNum w:abstractNumId="11">
    <w:nsid w:val="22357402"/>
    <w:multiLevelType w:val="hybridMultilevel"/>
    <w:tmpl w:val="9C7CC07A"/>
    <w:lvl w:ilvl="0" w:tplc="AA12E41C">
      <w:start w:val="1"/>
      <w:numFmt w:val="decimal"/>
      <w:lvlText w:val="%1."/>
      <w:lvlJc w:val="left"/>
      <w:pPr>
        <w:ind w:left="322" w:hanging="221"/>
        <w:jc w:val="left"/>
      </w:pPr>
      <w:rPr>
        <w:rFonts w:hint="default"/>
        <w:w w:val="99"/>
        <w:lang w:val="en-US" w:eastAsia="en-US" w:bidi="ar-SA"/>
      </w:rPr>
    </w:lvl>
    <w:lvl w:ilvl="1" w:tplc="98C2AF6E">
      <w:numFmt w:val="bullet"/>
      <w:lvlText w:val="•"/>
      <w:lvlJc w:val="left"/>
      <w:pPr>
        <w:ind w:left="1278" w:hanging="221"/>
      </w:pPr>
      <w:rPr>
        <w:rFonts w:hint="default"/>
        <w:lang w:val="en-US" w:eastAsia="en-US" w:bidi="ar-SA"/>
      </w:rPr>
    </w:lvl>
    <w:lvl w:ilvl="2" w:tplc="ACC4834E">
      <w:numFmt w:val="bullet"/>
      <w:lvlText w:val="•"/>
      <w:lvlJc w:val="left"/>
      <w:pPr>
        <w:ind w:left="2236" w:hanging="221"/>
      </w:pPr>
      <w:rPr>
        <w:rFonts w:hint="default"/>
        <w:lang w:val="en-US" w:eastAsia="en-US" w:bidi="ar-SA"/>
      </w:rPr>
    </w:lvl>
    <w:lvl w:ilvl="3" w:tplc="BBB0E412">
      <w:numFmt w:val="bullet"/>
      <w:lvlText w:val="•"/>
      <w:lvlJc w:val="left"/>
      <w:pPr>
        <w:ind w:left="3194" w:hanging="221"/>
      </w:pPr>
      <w:rPr>
        <w:rFonts w:hint="default"/>
        <w:lang w:val="en-US" w:eastAsia="en-US" w:bidi="ar-SA"/>
      </w:rPr>
    </w:lvl>
    <w:lvl w:ilvl="4" w:tplc="12849566">
      <w:numFmt w:val="bullet"/>
      <w:lvlText w:val="•"/>
      <w:lvlJc w:val="left"/>
      <w:pPr>
        <w:ind w:left="4152" w:hanging="221"/>
      </w:pPr>
      <w:rPr>
        <w:rFonts w:hint="default"/>
        <w:lang w:val="en-US" w:eastAsia="en-US" w:bidi="ar-SA"/>
      </w:rPr>
    </w:lvl>
    <w:lvl w:ilvl="5" w:tplc="03B6AFDA">
      <w:numFmt w:val="bullet"/>
      <w:lvlText w:val="•"/>
      <w:lvlJc w:val="left"/>
      <w:pPr>
        <w:ind w:left="5110" w:hanging="221"/>
      </w:pPr>
      <w:rPr>
        <w:rFonts w:hint="default"/>
        <w:lang w:val="en-US" w:eastAsia="en-US" w:bidi="ar-SA"/>
      </w:rPr>
    </w:lvl>
    <w:lvl w:ilvl="6" w:tplc="D310B2C6">
      <w:numFmt w:val="bullet"/>
      <w:lvlText w:val="•"/>
      <w:lvlJc w:val="left"/>
      <w:pPr>
        <w:ind w:left="6068" w:hanging="221"/>
      </w:pPr>
      <w:rPr>
        <w:rFonts w:hint="default"/>
        <w:lang w:val="en-US" w:eastAsia="en-US" w:bidi="ar-SA"/>
      </w:rPr>
    </w:lvl>
    <w:lvl w:ilvl="7" w:tplc="EB026BF0">
      <w:numFmt w:val="bullet"/>
      <w:lvlText w:val="•"/>
      <w:lvlJc w:val="left"/>
      <w:pPr>
        <w:ind w:left="7026" w:hanging="221"/>
      </w:pPr>
      <w:rPr>
        <w:rFonts w:hint="default"/>
        <w:lang w:val="en-US" w:eastAsia="en-US" w:bidi="ar-SA"/>
      </w:rPr>
    </w:lvl>
    <w:lvl w:ilvl="8" w:tplc="4C084AB8">
      <w:numFmt w:val="bullet"/>
      <w:lvlText w:val="•"/>
      <w:lvlJc w:val="left"/>
      <w:pPr>
        <w:ind w:left="7984" w:hanging="221"/>
      </w:pPr>
      <w:rPr>
        <w:rFonts w:hint="default"/>
        <w:lang w:val="en-US" w:eastAsia="en-US" w:bidi="ar-SA"/>
      </w:rPr>
    </w:lvl>
  </w:abstractNum>
  <w:abstractNum w:abstractNumId="12">
    <w:nsid w:val="25D04C1A"/>
    <w:multiLevelType w:val="hybridMultilevel"/>
    <w:tmpl w:val="A4642484"/>
    <w:lvl w:ilvl="0" w:tplc="245E9334">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D9CC0F3A">
      <w:numFmt w:val="bullet"/>
      <w:lvlText w:val="•"/>
      <w:lvlJc w:val="left"/>
      <w:pPr>
        <w:ind w:left="1278" w:hanging="221"/>
      </w:pPr>
      <w:rPr>
        <w:rFonts w:hint="default"/>
        <w:lang w:val="en-US" w:eastAsia="en-US" w:bidi="ar-SA"/>
      </w:rPr>
    </w:lvl>
    <w:lvl w:ilvl="2" w:tplc="A4E8D202">
      <w:numFmt w:val="bullet"/>
      <w:lvlText w:val="•"/>
      <w:lvlJc w:val="left"/>
      <w:pPr>
        <w:ind w:left="2236" w:hanging="221"/>
      </w:pPr>
      <w:rPr>
        <w:rFonts w:hint="default"/>
        <w:lang w:val="en-US" w:eastAsia="en-US" w:bidi="ar-SA"/>
      </w:rPr>
    </w:lvl>
    <w:lvl w:ilvl="3" w:tplc="2A72D3D0">
      <w:numFmt w:val="bullet"/>
      <w:lvlText w:val="•"/>
      <w:lvlJc w:val="left"/>
      <w:pPr>
        <w:ind w:left="3194" w:hanging="221"/>
      </w:pPr>
      <w:rPr>
        <w:rFonts w:hint="default"/>
        <w:lang w:val="en-US" w:eastAsia="en-US" w:bidi="ar-SA"/>
      </w:rPr>
    </w:lvl>
    <w:lvl w:ilvl="4" w:tplc="63284DDE">
      <w:numFmt w:val="bullet"/>
      <w:lvlText w:val="•"/>
      <w:lvlJc w:val="left"/>
      <w:pPr>
        <w:ind w:left="4152" w:hanging="221"/>
      </w:pPr>
      <w:rPr>
        <w:rFonts w:hint="default"/>
        <w:lang w:val="en-US" w:eastAsia="en-US" w:bidi="ar-SA"/>
      </w:rPr>
    </w:lvl>
    <w:lvl w:ilvl="5" w:tplc="CB1EE412">
      <w:numFmt w:val="bullet"/>
      <w:lvlText w:val="•"/>
      <w:lvlJc w:val="left"/>
      <w:pPr>
        <w:ind w:left="5110" w:hanging="221"/>
      </w:pPr>
      <w:rPr>
        <w:rFonts w:hint="default"/>
        <w:lang w:val="en-US" w:eastAsia="en-US" w:bidi="ar-SA"/>
      </w:rPr>
    </w:lvl>
    <w:lvl w:ilvl="6" w:tplc="327C1672">
      <w:numFmt w:val="bullet"/>
      <w:lvlText w:val="•"/>
      <w:lvlJc w:val="left"/>
      <w:pPr>
        <w:ind w:left="6068" w:hanging="221"/>
      </w:pPr>
      <w:rPr>
        <w:rFonts w:hint="default"/>
        <w:lang w:val="en-US" w:eastAsia="en-US" w:bidi="ar-SA"/>
      </w:rPr>
    </w:lvl>
    <w:lvl w:ilvl="7" w:tplc="9272B7B8">
      <w:numFmt w:val="bullet"/>
      <w:lvlText w:val="•"/>
      <w:lvlJc w:val="left"/>
      <w:pPr>
        <w:ind w:left="7026" w:hanging="221"/>
      </w:pPr>
      <w:rPr>
        <w:rFonts w:hint="default"/>
        <w:lang w:val="en-US" w:eastAsia="en-US" w:bidi="ar-SA"/>
      </w:rPr>
    </w:lvl>
    <w:lvl w:ilvl="8" w:tplc="AC769A8C">
      <w:numFmt w:val="bullet"/>
      <w:lvlText w:val="•"/>
      <w:lvlJc w:val="left"/>
      <w:pPr>
        <w:ind w:left="7984" w:hanging="221"/>
      </w:pPr>
      <w:rPr>
        <w:rFonts w:hint="default"/>
        <w:lang w:val="en-US" w:eastAsia="en-US" w:bidi="ar-SA"/>
      </w:rPr>
    </w:lvl>
  </w:abstractNum>
  <w:abstractNum w:abstractNumId="13">
    <w:nsid w:val="26622436"/>
    <w:multiLevelType w:val="hybridMultilevel"/>
    <w:tmpl w:val="DE28237A"/>
    <w:lvl w:ilvl="0" w:tplc="862CB4F8">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331890FA">
      <w:numFmt w:val="bullet"/>
      <w:lvlText w:val="•"/>
      <w:lvlJc w:val="left"/>
      <w:pPr>
        <w:ind w:left="1278" w:hanging="221"/>
      </w:pPr>
      <w:rPr>
        <w:rFonts w:hint="default"/>
        <w:lang w:val="en-US" w:eastAsia="en-US" w:bidi="ar-SA"/>
      </w:rPr>
    </w:lvl>
    <w:lvl w:ilvl="2" w:tplc="722EDA3A">
      <w:numFmt w:val="bullet"/>
      <w:lvlText w:val="•"/>
      <w:lvlJc w:val="left"/>
      <w:pPr>
        <w:ind w:left="2236" w:hanging="221"/>
      </w:pPr>
      <w:rPr>
        <w:rFonts w:hint="default"/>
        <w:lang w:val="en-US" w:eastAsia="en-US" w:bidi="ar-SA"/>
      </w:rPr>
    </w:lvl>
    <w:lvl w:ilvl="3" w:tplc="9DB4A7B2">
      <w:numFmt w:val="bullet"/>
      <w:lvlText w:val="•"/>
      <w:lvlJc w:val="left"/>
      <w:pPr>
        <w:ind w:left="3194" w:hanging="221"/>
      </w:pPr>
      <w:rPr>
        <w:rFonts w:hint="default"/>
        <w:lang w:val="en-US" w:eastAsia="en-US" w:bidi="ar-SA"/>
      </w:rPr>
    </w:lvl>
    <w:lvl w:ilvl="4" w:tplc="06BE1C58">
      <w:numFmt w:val="bullet"/>
      <w:lvlText w:val="•"/>
      <w:lvlJc w:val="left"/>
      <w:pPr>
        <w:ind w:left="4152" w:hanging="221"/>
      </w:pPr>
      <w:rPr>
        <w:rFonts w:hint="default"/>
        <w:lang w:val="en-US" w:eastAsia="en-US" w:bidi="ar-SA"/>
      </w:rPr>
    </w:lvl>
    <w:lvl w:ilvl="5" w:tplc="BA96B19E">
      <w:numFmt w:val="bullet"/>
      <w:lvlText w:val="•"/>
      <w:lvlJc w:val="left"/>
      <w:pPr>
        <w:ind w:left="5110" w:hanging="221"/>
      </w:pPr>
      <w:rPr>
        <w:rFonts w:hint="default"/>
        <w:lang w:val="en-US" w:eastAsia="en-US" w:bidi="ar-SA"/>
      </w:rPr>
    </w:lvl>
    <w:lvl w:ilvl="6" w:tplc="8EC0C1A8">
      <w:numFmt w:val="bullet"/>
      <w:lvlText w:val="•"/>
      <w:lvlJc w:val="left"/>
      <w:pPr>
        <w:ind w:left="6068" w:hanging="221"/>
      </w:pPr>
      <w:rPr>
        <w:rFonts w:hint="default"/>
        <w:lang w:val="en-US" w:eastAsia="en-US" w:bidi="ar-SA"/>
      </w:rPr>
    </w:lvl>
    <w:lvl w:ilvl="7" w:tplc="CD38878A">
      <w:numFmt w:val="bullet"/>
      <w:lvlText w:val="•"/>
      <w:lvlJc w:val="left"/>
      <w:pPr>
        <w:ind w:left="7026" w:hanging="221"/>
      </w:pPr>
      <w:rPr>
        <w:rFonts w:hint="default"/>
        <w:lang w:val="en-US" w:eastAsia="en-US" w:bidi="ar-SA"/>
      </w:rPr>
    </w:lvl>
    <w:lvl w:ilvl="8" w:tplc="4DA07208">
      <w:numFmt w:val="bullet"/>
      <w:lvlText w:val="•"/>
      <w:lvlJc w:val="left"/>
      <w:pPr>
        <w:ind w:left="7984" w:hanging="221"/>
      </w:pPr>
      <w:rPr>
        <w:rFonts w:hint="default"/>
        <w:lang w:val="en-US" w:eastAsia="en-US" w:bidi="ar-SA"/>
      </w:rPr>
    </w:lvl>
  </w:abstractNum>
  <w:abstractNum w:abstractNumId="14">
    <w:nsid w:val="26C0508B"/>
    <w:multiLevelType w:val="hybridMultilevel"/>
    <w:tmpl w:val="7534EFF2"/>
    <w:lvl w:ilvl="0" w:tplc="B024DF8C">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BD04EC1A">
      <w:numFmt w:val="bullet"/>
      <w:lvlText w:val="•"/>
      <w:lvlJc w:val="left"/>
      <w:pPr>
        <w:ind w:left="1278" w:hanging="221"/>
      </w:pPr>
      <w:rPr>
        <w:rFonts w:hint="default"/>
        <w:lang w:val="en-US" w:eastAsia="en-US" w:bidi="ar-SA"/>
      </w:rPr>
    </w:lvl>
    <w:lvl w:ilvl="2" w:tplc="4ADEAD22">
      <w:numFmt w:val="bullet"/>
      <w:lvlText w:val="•"/>
      <w:lvlJc w:val="left"/>
      <w:pPr>
        <w:ind w:left="2236" w:hanging="221"/>
      </w:pPr>
      <w:rPr>
        <w:rFonts w:hint="default"/>
        <w:lang w:val="en-US" w:eastAsia="en-US" w:bidi="ar-SA"/>
      </w:rPr>
    </w:lvl>
    <w:lvl w:ilvl="3" w:tplc="9B8A9204">
      <w:numFmt w:val="bullet"/>
      <w:lvlText w:val="•"/>
      <w:lvlJc w:val="left"/>
      <w:pPr>
        <w:ind w:left="3194" w:hanging="221"/>
      </w:pPr>
      <w:rPr>
        <w:rFonts w:hint="default"/>
        <w:lang w:val="en-US" w:eastAsia="en-US" w:bidi="ar-SA"/>
      </w:rPr>
    </w:lvl>
    <w:lvl w:ilvl="4" w:tplc="4FCA75AA">
      <w:numFmt w:val="bullet"/>
      <w:lvlText w:val="•"/>
      <w:lvlJc w:val="left"/>
      <w:pPr>
        <w:ind w:left="4152" w:hanging="221"/>
      </w:pPr>
      <w:rPr>
        <w:rFonts w:hint="default"/>
        <w:lang w:val="en-US" w:eastAsia="en-US" w:bidi="ar-SA"/>
      </w:rPr>
    </w:lvl>
    <w:lvl w:ilvl="5" w:tplc="8AE25FF6">
      <w:numFmt w:val="bullet"/>
      <w:lvlText w:val="•"/>
      <w:lvlJc w:val="left"/>
      <w:pPr>
        <w:ind w:left="5110" w:hanging="221"/>
      </w:pPr>
      <w:rPr>
        <w:rFonts w:hint="default"/>
        <w:lang w:val="en-US" w:eastAsia="en-US" w:bidi="ar-SA"/>
      </w:rPr>
    </w:lvl>
    <w:lvl w:ilvl="6" w:tplc="EF065CA8">
      <w:numFmt w:val="bullet"/>
      <w:lvlText w:val="•"/>
      <w:lvlJc w:val="left"/>
      <w:pPr>
        <w:ind w:left="6068" w:hanging="221"/>
      </w:pPr>
      <w:rPr>
        <w:rFonts w:hint="default"/>
        <w:lang w:val="en-US" w:eastAsia="en-US" w:bidi="ar-SA"/>
      </w:rPr>
    </w:lvl>
    <w:lvl w:ilvl="7" w:tplc="11EA81A4">
      <w:numFmt w:val="bullet"/>
      <w:lvlText w:val="•"/>
      <w:lvlJc w:val="left"/>
      <w:pPr>
        <w:ind w:left="7026" w:hanging="221"/>
      </w:pPr>
      <w:rPr>
        <w:rFonts w:hint="default"/>
        <w:lang w:val="en-US" w:eastAsia="en-US" w:bidi="ar-SA"/>
      </w:rPr>
    </w:lvl>
    <w:lvl w:ilvl="8" w:tplc="F36C2620">
      <w:numFmt w:val="bullet"/>
      <w:lvlText w:val="•"/>
      <w:lvlJc w:val="left"/>
      <w:pPr>
        <w:ind w:left="7984" w:hanging="221"/>
      </w:pPr>
      <w:rPr>
        <w:rFonts w:hint="default"/>
        <w:lang w:val="en-US" w:eastAsia="en-US" w:bidi="ar-SA"/>
      </w:rPr>
    </w:lvl>
  </w:abstractNum>
  <w:abstractNum w:abstractNumId="15">
    <w:nsid w:val="2AE00282"/>
    <w:multiLevelType w:val="hybridMultilevel"/>
    <w:tmpl w:val="D58C0B14"/>
    <w:lvl w:ilvl="0" w:tplc="6166FC28">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101EB2BA">
      <w:numFmt w:val="bullet"/>
      <w:lvlText w:val="•"/>
      <w:lvlJc w:val="left"/>
      <w:pPr>
        <w:ind w:left="1278" w:hanging="221"/>
      </w:pPr>
      <w:rPr>
        <w:rFonts w:hint="default"/>
        <w:lang w:val="en-US" w:eastAsia="en-US" w:bidi="ar-SA"/>
      </w:rPr>
    </w:lvl>
    <w:lvl w:ilvl="2" w:tplc="37341C78">
      <w:numFmt w:val="bullet"/>
      <w:lvlText w:val="•"/>
      <w:lvlJc w:val="left"/>
      <w:pPr>
        <w:ind w:left="2236" w:hanging="221"/>
      </w:pPr>
      <w:rPr>
        <w:rFonts w:hint="default"/>
        <w:lang w:val="en-US" w:eastAsia="en-US" w:bidi="ar-SA"/>
      </w:rPr>
    </w:lvl>
    <w:lvl w:ilvl="3" w:tplc="864473C0">
      <w:numFmt w:val="bullet"/>
      <w:lvlText w:val="•"/>
      <w:lvlJc w:val="left"/>
      <w:pPr>
        <w:ind w:left="3194" w:hanging="221"/>
      </w:pPr>
      <w:rPr>
        <w:rFonts w:hint="default"/>
        <w:lang w:val="en-US" w:eastAsia="en-US" w:bidi="ar-SA"/>
      </w:rPr>
    </w:lvl>
    <w:lvl w:ilvl="4" w:tplc="E9D88390">
      <w:numFmt w:val="bullet"/>
      <w:lvlText w:val="•"/>
      <w:lvlJc w:val="left"/>
      <w:pPr>
        <w:ind w:left="4152" w:hanging="221"/>
      </w:pPr>
      <w:rPr>
        <w:rFonts w:hint="default"/>
        <w:lang w:val="en-US" w:eastAsia="en-US" w:bidi="ar-SA"/>
      </w:rPr>
    </w:lvl>
    <w:lvl w:ilvl="5" w:tplc="CB54F18E">
      <w:numFmt w:val="bullet"/>
      <w:lvlText w:val="•"/>
      <w:lvlJc w:val="left"/>
      <w:pPr>
        <w:ind w:left="5110" w:hanging="221"/>
      </w:pPr>
      <w:rPr>
        <w:rFonts w:hint="default"/>
        <w:lang w:val="en-US" w:eastAsia="en-US" w:bidi="ar-SA"/>
      </w:rPr>
    </w:lvl>
    <w:lvl w:ilvl="6" w:tplc="7DD865EE">
      <w:numFmt w:val="bullet"/>
      <w:lvlText w:val="•"/>
      <w:lvlJc w:val="left"/>
      <w:pPr>
        <w:ind w:left="6068" w:hanging="221"/>
      </w:pPr>
      <w:rPr>
        <w:rFonts w:hint="default"/>
        <w:lang w:val="en-US" w:eastAsia="en-US" w:bidi="ar-SA"/>
      </w:rPr>
    </w:lvl>
    <w:lvl w:ilvl="7" w:tplc="F8B4A354">
      <w:numFmt w:val="bullet"/>
      <w:lvlText w:val="•"/>
      <w:lvlJc w:val="left"/>
      <w:pPr>
        <w:ind w:left="7026" w:hanging="221"/>
      </w:pPr>
      <w:rPr>
        <w:rFonts w:hint="default"/>
        <w:lang w:val="en-US" w:eastAsia="en-US" w:bidi="ar-SA"/>
      </w:rPr>
    </w:lvl>
    <w:lvl w:ilvl="8" w:tplc="69C88C84">
      <w:numFmt w:val="bullet"/>
      <w:lvlText w:val="•"/>
      <w:lvlJc w:val="left"/>
      <w:pPr>
        <w:ind w:left="7984" w:hanging="221"/>
      </w:pPr>
      <w:rPr>
        <w:rFonts w:hint="default"/>
        <w:lang w:val="en-US" w:eastAsia="en-US" w:bidi="ar-SA"/>
      </w:rPr>
    </w:lvl>
  </w:abstractNum>
  <w:abstractNum w:abstractNumId="16">
    <w:nsid w:val="2F9764CD"/>
    <w:multiLevelType w:val="hybridMultilevel"/>
    <w:tmpl w:val="2612CAC6"/>
    <w:lvl w:ilvl="0" w:tplc="A89E5B84">
      <w:start w:val="2"/>
      <w:numFmt w:val="decimal"/>
      <w:lvlText w:val="%1."/>
      <w:lvlJc w:val="left"/>
      <w:pPr>
        <w:ind w:left="321" w:hanging="221"/>
        <w:jc w:val="left"/>
      </w:pPr>
      <w:rPr>
        <w:rFonts w:ascii="Times New Roman" w:eastAsia="Times New Roman" w:hAnsi="Times New Roman" w:cs="Times New Roman" w:hint="default"/>
        <w:w w:val="99"/>
        <w:sz w:val="22"/>
        <w:szCs w:val="22"/>
        <w:lang w:val="en-US" w:eastAsia="en-US" w:bidi="ar-SA"/>
      </w:rPr>
    </w:lvl>
    <w:lvl w:ilvl="1" w:tplc="3594FB94">
      <w:numFmt w:val="bullet"/>
      <w:lvlText w:val="•"/>
      <w:lvlJc w:val="left"/>
      <w:pPr>
        <w:ind w:left="1278" w:hanging="221"/>
      </w:pPr>
      <w:rPr>
        <w:rFonts w:hint="default"/>
        <w:lang w:val="en-US" w:eastAsia="en-US" w:bidi="ar-SA"/>
      </w:rPr>
    </w:lvl>
    <w:lvl w:ilvl="2" w:tplc="F68E2C1C">
      <w:numFmt w:val="bullet"/>
      <w:lvlText w:val="•"/>
      <w:lvlJc w:val="left"/>
      <w:pPr>
        <w:ind w:left="2236" w:hanging="221"/>
      </w:pPr>
      <w:rPr>
        <w:rFonts w:hint="default"/>
        <w:lang w:val="en-US" w:eastAsia="en-US" w:bidi="ar-SA"/>
      </w:rPr>
    </w:lvl>
    <w:lvl w:ilvl="3" w:tplc="75D854A2">
      <w:numFmt w:val="bullet"/>
      <w:lvlText w:val="•"/>
      <w:lvlJc w:val="left"/>
      <w:pPr>
        <w:ind w:left="3194" w:hanging="221"/>
      </w:pPr>
      <w:rPr>
        <w:rFonts w:hint="default"/>
        <w:lang w:val="en-US" w:eastAsia="en-US" w:bidi="ar-SA"/>
      </w:rPr>
    </w:lvl>
    <w:lvl w:ilvl="4" w:tplc="485A1FA6">
      <w:numFmt w:val="bullet"/>
      <w:lvlText w:val="•"/>
      <w:lvlJc w:val="left"/>
      <w:pPr>
        <w:ind w:left="4152" w:hanging="221"/>
      </w:pPr>
      <w:rPr>
        <w:rFonts w:hint="default"/>
        <w:lang w:val="en-US" w:eastAsia="en-US" w:bidi="ar-SA"/>
      </w:rPr>
    </w:lvl>
    <w:lvl w:ilvl="5" w:tplc="7B607066">
      <w:numFmt w:val="bullet"/>
      <w:lvlText w:val="•"/>
      <w:lvlJc w:val="left"/>
      <w:pPr>
        <w:ind w:left="5110" w:hanging="221"/>
      </w:pPr>
      <w:rPr>
        <w:rFonts w:hint="default"/>
        <w:lang w:val="en-US" w:eastAsia="en-US" w:bidi="ar-SA"/>
      </w:rPr>
    </w:lvl>
    <w:lvl w:ilvl="6" w:tplc="81B0C600">
      <w:numFmt w:val="bullet"/>
      <w:lvlText w:val="•"/>
      <w:lvlJc w:val="left"/>
      <w:pPr>
        <w:ind w:left="6068" w:hanging="221"/>
      </w:pPr>
      <w:rPr>
        <w:rFonts w:hint="default"/>
        <w:lang w:val="en-US" w:eastAsia="en-US" w:bidi="ar-SA"/>
      </w:rPr>
    </w:lvl>
    <w:lvl w:ilvl="7" w:tplc="771CDED2">
      <w:numFmt w:val="bullet"/>
      <w:lvlText w:val="•"/>
      <w:lvlJc w:val="left"/>
      <w:pPr>
        <w:ind w:left="7026" w:hanging="221"/>
      </w:pPr>
      <w:rPr>
        <w:rFonts w:hint="default"/>
        <w:lang w:val="en-US" w:eastAsia="en-US" w:bidi="ar-SA"/>
      </w:rPr>
    </w:lvl>
    <w:lvl w:ilvl="8" w:tplc="A6B4E50A">
      <w:numFmt w:val="bullet"/>
      <w:lvlText w:val="•"/>
      <w:lvlJc w:val="left"/>
      <w:pPr>
        <w:ind w:left="7984" w:hanging="221"/>
      </w:pPr>
      <w:rPr>
        <w:rFonts w:hint="default"/>
        <w:lang w:val="en-US" w:eastAsia="en-US" w:bidi="ar-SA"/>
      </w:rPr>
    </w:lvl>
  </w:abstractNum>
  <w:abstractNum w:abstractNumId="17">
    <w:nsid w:val="313616AC"/>
    <w:multiLevelType w:val="hybridMultilevel"/>
    <w:tmpl w:val="076871AA"/>
    <w:lvl w:ilvl="0" w:tplc="27DA588E">
      <w:start w:val="1"/>
      <w:numFmt w:val="decimal"/>
      <w:lvlText w:val="%1."/>
      <w:lvlJc w:val="left"/>
      <w:pPr>
        <w:ind w:left="101" w:hanging="227"/>
        <w:jc w:val="left"/>
      </w:pPr>
      <w:rPr>
        <w:rFonts w:ascii="Times New Roman" w:eastAsia="Times New Roman" w:hAnsi="Times New Roman" w:cs="Times New Roman" w:hint="default"/>
        <w:w w:val="99"/>
        <w:sz w:val="22"/>
        <w:szCs w:val="22"/>
        <w:lang w:val="en-US" w:eastAsia="en-US" w:bidi="ar-SA"/>
      </w:rPr>
    </w:lvl>
    <w:lvl w:ilvl="1" w:tplc="9D4E64E8">
      <w:numFmt w:val="bullet"/>
      <w:lvlText w:val="•"/>
      <w:lvlJc w:val="left"/>
      <w:pPr>
        <w:ind w:left="1080" w:hanging="227"/>
      </w:pPr>
      <w:rPr>
        <w:rFonts w:hint="default"/>
        <w:lang w:val="en-US" w:eastAsia="en-US" w:bidi="ar-SA"/>
      </w:rPr>
    </w:lvl>
    <w:lvl w:ilvl="2" w:tplc="B3E02F74">
      <w:numFmt w:val="bullet"/>
      <w:lvlText w:val="•"/>
      <w:lvlJc w:val="left"/>
      <w:pPr>
        <w:ind w:left="2060" w:hanging="227"/>
      </w:pPr>
      <w:rPr>
        <w:rFonts w:hint="default"/>
        <w:lang w:val="en-US" w:eastAsia="en-US" w:bidi="ar-SA"/>
      </w:rPr>
    </w:lvl>
    <w:lvl w:ilvl="3" w:tplc="DD302080">
      <w:numFmt w:val="bullet"/>
      <w:lvlText w:val="•"/>
      <w:lvlJc w:val="left"/>
      <w:pPr>
        <w:ind w:left="3040" w:hanging="227"/>
      </w:pPr>
      <w:rPr>
        <w:rFonts w:hint="default"/>
        <w:lang w:val="en-US" w:eastAsia="en-US" w:bidi="ar-SA"/>
      </w:rPr>
    </w:lvl>
    <w:lvl w:ilvl="4" w:tplc="128019AE">
      <w:numFmt w:val="bullet"/>
      <w:lvlText w:val="•"/>
      <w:lvlJc w:val="left"/>
      <w:pPr>
        <w:ind w:left="4020" w:hanging="227"/>
      </w:pPr>
      <w:rPr>
        <w:rFonts w:hint="default"/>
        <w:lang w:val="en-US" w:eastAsia="en-US" w:bidi="ar-SA"/>
      </w:rPr>
    </w:lvl>
    <w:lvl w:ilvl="5" w:tplc="B28C3762">
      <w:numFmt w:val="bullet"/>
      <w:lvlText w:val="•"/>
      <w:lvlJc w:val="left"/>
      <w:pPr>
        <w:ind w:left="5000" w:hanging="227"/>
      </w:pPr>
      <w:rPr>
        <w:rFonts w:hint="default"/>
        <w:lang w:val="en-US" w:eastAsia="en-US" w:bidi="ar-SA"/>
      </w:rPr>
    </w:lvl>
    <w:lvl w:ilvl="6" w:tplc="0EE830E6">
      <w:numFmt w:val="bullet"/>
      <w:lvlText w:val="•"/>
      <w:lvlJc w:val="left"/>
      <w:pPr>
        <w:ind w:left="5980" w:hanging="227"/>
      </w:pPr>
      <w:rPr>
        <w:rFonts w:hint="default"/>
        <w:lang w:val="en-US" w:eastAsia="en-US" w:bidi="ar-SA"/>
      </w:rPr>
    </w:lvl>
    <w:lvl w:ilvl="7" w:tplc="5E7C25DA">
      <w:numFmt w:val="bullet"/>
      <w:lvlText w:val="•"/>
      <w:lvlJc w:val="left"/>
      <w:pPr>
        <w:ind w:left="6960" w:hanging="227"/>
      </w:pPr>
      <w:rPr>
        <w:rFonts w:hint="default"/>
        <w:lang w:val="en-US" w:eastAsia="en-US" w:bidi="ar-SA"/>
      </w:rPr>
    </w:lvl>
    <w:lvl w:ilvl="8" w:tplc="6E88F054">
      <w:numFmt w:val="bullet"/>
      <w:lvlText w:val="•"/>
      <w:lvlJc w:val="left"/>
      <w:pPr>
        <w:ind w:left="7940" w:hanging="227"/>
      </w:pPr>
      <w:rPr>
        <w:rFonts w:hint="default"/>
        <w:lang w:val="en-US" w:eastAsia="en-US" w:bidi="ar-SA"/>
      </w:rPr>
    </w:lvl>
  </w:abstractNum>
  <w:abstractNum w:abstractNumId="18">
    <w:nsid w:val="3D5118E4"/>
    <w:multiLevelType w:val="hybridMultilevel"/>
    <w:tmpl w:val="3BDA7CCE"/>
    <w:lvl w:ilvl="0" w:tplc="8DF20C6A">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9460B01E">
      <w:numFmt w:val="bullet"/>
      <w:lvlText w:val="•"/>
      <w:lvlJc w:val="left"/>
      <w:pPr>
        <w:ind w:left="1278" w:hanging="221"/>
      </w:pPr>
      <w:rPr>
        <w:rFonts w:hint="default"/>
        <w:lang w:val="en-US" w:eastAsia="en-US" w:bidi="ar-SA"/>
      </w:rPr>
    </w:lvl>
    <w:lvl w:ilvl="2" w:tplc="02A280EE">
      <w:numFmt w:val="bullet"/>
      <w:lvlText w:val="•"/>
      <w:lvlJc w:val="left"/>
      <w:pPr>
        <w:ind w:left="2236" w:hanging="221"/>
      </w:pPr>
      <w:rPr>
        <w:rFonts w:hint="default"/>
        <w:lang w:val="en-US" w:eastAsia="en-US" w:bidi="ar-SA"/>
      </w:rPr>
    </w:lvl>
    <w:lvl w:ilvl="3" w:tplc="AECA3054">
      <w:numFmt w:val="bullet"/>
      <w:lvlText w:val="•"/>
      <w:lvlJc w:val="left"/>
      <w:pPr>
        <w:ind w:left="3194" w:hanging="221"/>
      </w:pPr>
      <w:rPr>
        <w:rFonts w:hint="default"/>
        <w:lang w:val="en-US" w:eastAsia="en-US" w:bidi="ar-SA"/>
      </w:rPr>
    </w:lvl>
    <w:lvl w:ilvl="4" w:tplc="52B8CAFE">
      <w:numFmt w:val="bullet"/>
      <w:lvlText w:val="•"/>
      <w:lvlJc w:val="left"/>
      <w:pPr>
        <w:ind w:left="4152" w:hanging="221"/>
      </w:pPr>
      <w:rPr>
        <w:rFonts w:hint="default"/>
        <w:lang w:val="en-US" w:eastAsia="en-US" w:bidi="ar-SA"/>
      </w:rPr>
    </w:lvl>
    <w:lvl w:ilvl="5" w:tplc="1C507932">
      <w:numFmt w:val="bullet"/>
      <w:lvlText w:val="•"/>
      <w:lvlJc w:val="left"/>
      <w:pPr>
        <w:ind w:left="5110" w:hanging="221"/>
      </w:pPr>
      <w:rPr>
        <w:rFonts w:hint="default"/>
        <w:lang w:val="en-US" w:eastAsia="en-US" w:bidi="ar-SA"/>
      </w:rPr>
    </w:lvl>
    <w:lvl w:ilvl="6" w:tplc="F67ED48C">
      <w:numFmt w:val="bullet"/>
      <w:lvlText w:val="•"/>
      <w:lvlJc w:val="left"/>
      <w:pPr>
        <w:ind w:left="6068" w:hanging="221"/>
      </w:pPr>
      <w:rPr>
        <w:rFonts w:hint="default"/>
        <w:lang w:val="en-US" w:eastAsia="en-US" w:bidi="ar-SA"/>
      </w:rPr>
    </w:lvl>
    <w:lvl w:ilvl="7" w:tplc="A984D686">
      <w:numFmt w:val="bullet"/>
      <w:lvlText w:val="•"/>
      <w:lvlJc w:val="left"/>
      <w:pPr>
        <w:ind w:left="7026" w:hanging="221"/>
      </w:pPr>
      <w:rPr>
        <w:rFonts w:hint="default"/>
        <w:lang w:val="en-US" w:eastAsia="en-US" w:bidi="ar-SA"/>
      </w:rPr>
    </w:lvl>
    <w:lvl w:ilvl="8" w:tplc="4D26066E">
      <w:numFmt w:val="bullet"/>
      <w:lvlText w:val="•"/>
      <w:lvlJc w:val="left"/>
      <w:pPr>
        <w:ind w:left="7984" w:hanging="221"/>
      </w:pPr>
      <w:rPr>
        <w:rFonts w:hint="default"/>
        <w:lang w:val="en-US" w:eastAsia="en-US" w:bidi="ar-SA"/>
      </w:rPr>
    </w:lvl>
  </w:abstractNum>
  <w:abstractNum w:abstractNumId="19">
    <w:nsid w:val="408C74CC"/>
    <w:multiLevelType w:val="hybridMultilevel"/>
    <w:tmpl w:val="34308F8C"/>
    <w:lvl w:ilvl="0" w:tplc="55D2EB98">
      <w:numFmt w:val="bullet"/>
      <w:lvlText w:val="•"/>
      <w:lvlJc w:val="left"/>
      <w:pPr>
        <w:ind w:left="101" w:hanging="131"/>
      </w:pPr>
      <w:rPr>
        <w:rFonts w:ascii="Times New Roman" w:eastAsia="Times New Roman" w:hAnsi="Times New Roman" w:cs="Times New Roman" w:hint="default"/>
        <w:w w:val="99"/>
        <w:sz w:val="22"/>
        <w:szCs w:val="22"/>
        <w:lang w:val="en-US" w:eastAsia="en-US" w:bidi="ar-SA"/>
      </w:rPr>
    </w:lvl>
    <w:lvl w:ilvl="1" w:tplc="C4C42E4E">
      <w:numFmt w:val="bullet"/>
      <w:lvlText w:val="•"/>
      <w:lvlJc w:val="left"/>
      <w:pPr>
        <w:ind w:left="1080" w:hanging="131"/>
      </w:pPr>
      <w:rPr>
        <w:rFonts w:hint="default"/>
        <w:lang w:val="en-US" w:eastAsia="en-US" w:bidi="ar-SA"/>
      </w:rPr>
    </w:lvl>
    <w:lvl w:ilvl="2" w:tplc="B9EC2B30">
      <w:numFmt w:val="bullet"/>
      <w:lvlText w:val="•"/>
      <w:lvlJc w:val="left"/>
      <w:pPr>
        <w:ind w:left="2060" w:hanging="131"/>
      </w:pPr>
      <w:rPr>
        <w:rFonts w:hint="default"/>
        <w:lang w:val="en-US" w:eastAsia="en-US" w:bidi="ar-SA"/>
      </w:rPr>
    </w:lvl>
    <w:lvl w:ilvl="3" w:tplc="5C6294F4">
      <w:numFmt w:val="bullet"/>
      <w:lvlText w:val="•"/>
      <w:lvlJc w:val="left"/>
      <w:pPr>
        <w:ind w:left="3040" w:hanging="131"/>
      </w:pPr>
      <w:rPr>
        <w:rFonts w:hint="default"/>
        <w:lang w:val="en-US" w:eastAsia="en-US" w:bidi="ar-SA"/>
      </w:rPr>
    </w:lvl>
    <w:lvl w:ilvl="4" w:tplc="E9BECF7C">
      <w:numFmt w:val="bullet"/>
      <w:lvlText w:val="•"/>
      <w:lvlJc w:val="left"/>
      <w:pPr>
        <w:ind w:left="4020" w:hanging="131"/>
      </w:pPr>
      <w:rPr>
        <w:rFonts w:hint="default"/>
        <w:lang w:val="en-US" w:eastAsia="en-US" w:bidi="ar-SA"/>
      </w:rPr>
    </w:lvl>
    <w:lvl w:ilvl="5" w:tplc="401AA19E">
      <w:numFmt w:val="bullet"/>
      <w:lvlText w:val="•"/>
      <w:lvlJc w:val="left"/>
      <w:pPr>
        <w:ind w:left="5000" w:hanging="131"/>
      </w:pPr>
      <w:rPr>
        <w:rFonts w:hint="default"/>
        <w:lang w:val="en-US" w:eastAsia="en-US" w:bidi="ar-SA"/>
      </w:rPr>
    </w:lvl>
    <w:lvl w:ilvl="6" w:tplc="A8288382">
      <w:numFmt w:val="bullet"/>
      <w:lvlText w:val="•"/>
      <w:lvlJc w:val="left"/>
      <w:pPr>
        <w:ind w:left="5980" w:hanging="131"/>
      </w:pPr>
      <w:rPr>
        <w:rFonts w:hint="default"/>
        <w:lang w:val="en-US" w:eastAsia="en-US" w:bidi="ar-SA"/>
      </w:rPr>
    </w:lvl>
    <w:lvl w:ilvl="7" w:tplc="7D361BE2">
      <w:numFmt w:val="bullet"/>
      <w:lvlText w:val="•"/>
      <w:lvlJc w:val="left"/>
      <w:pPr>
        <w:ind w:left="6960" w:hanging="131"/>
      </w:pPr>
      <w:rPr>
        <w:rFonts w:hint="default"/>
        <w:lang w:val="en-US" w:eastAsia="en-US" w:bidi="ar-SA"/>
      </w:rPr>
    </w:lvl>
    <w:lvl w:ilvl="8" w:tplc="FC1E8ECA">
      <w:numFmt w:val="bullet"/>
      <w:lvlText w:val="•"/>
      <w:lvlJc w:val="left"/>
      <w:pPr>
        <w:ind w:left="7940" w:hanging="131"/>
      </w:pPr>
      <w:rPr>
        <w:rFonts w:hint="default"/>
        <w:lang w:val="en-US" w:eastAsia="en-US" w:bidi="ar-SA"/>
      </w:rPr>
    </w:lvl>
  </w:abstractNum>
  <w:abstractNum w:abstractNumId="20">
    <w:nsid w:val="4A1D75F0"/>
    <w:multiLevelType w:val="hybridMultilevel"/>
    <w:tmpl w:val="8C4EF61E"/>
    <w:lvl w:ilvl="0" w:tplc="78D86EC2">
      <w:start w:val="1"/>
      <w:numFmt w:val="decimal"/>
      <w:lvlText w:val="%1)"/>
      <w:lvlJc w:val="left"/>
      <w:pPr>
        <w:ind w:left="340" w:hanging="239"/>
        <w:jc w:val="left"/>
      </w:pPr>
      <w:rPr>
        <w:rFonts w:ascii="Times New Roman" w:eastAsia="Times New Roman" w:hAnsi="Times New Roman" w:cs="Times New Roman" w:hint="default"/>
        <w:w w:val="99"/>
        <w:sz w:val="22"/>
        <w:szCs w:val="22"/>
        <w:lang w:val="en-US" w:eastAsia="en-US" w:bidi="ar-SA"/>
      </w:rPr>
    </w:lvl>
    <w:lvl w:ilvl="1" w:tplc="72524EE2">
      <w:numFmt w:val="bullet"/>
      <w:lvlText w:val="•"/>
      <w:lvlJc w:val="left"/>
      <w:pPr>
        <w:ind w:left="1296" w:hanging="239"/>
      </w:pPr>
      <w:rPr>
        <w:rFonts w:hint="default"/>
        <w:lang w:val="en-US" w:eastAsia="en-US" w:bidi="ar-SA"/>
      </w:rPr>
    </w:lvl>
    <w:lvl w:ilvl="2" w:tplc="C62E4A32">
      <w:numFmt w:val="bullet"/>
      <w:lvlText w:val="•"/>
      <w:lvlJc w:val="left"/>
      <w:pPr>
        <w:ind w:left="2252" w:hanging="239"/>
      </w:pPr>
      <w:rPr>
        <w:rFonts w:hint="default"/>
        <w:lang w:val="en-US" w:eastAsia="en-US" w:bidi="ar-SA"/>
      </w:rPr>
    </w:lvl>
    <w:lvl w:ilvl="3" w:tplc="D952B4C0">
      <w:numFmt w:val="bullet"/>
      <w:lvlText w:val="•"/>
      <w:lvlJc w:val="left"/>
      <w:pPr>
        <w:ind w:left="3208" w:hanging="239"/>
      </w:pPr>
      <w:rPr>
        <w:rFonts w:hint="default"/>
        <w:lang w:val="en-US" w:eastAsia="en-US" w:bidi="ar-SA"/>
      </w:rPr>
    </w:lvl>
    <w:lvl w:ilvl="4" w:tplc="A21A3B60">
      <w:numFmt w:val="bullet"/>
      <w:lvlText w:val="•"/>
      <w:lvlJc w:val="left"/>
      <w:pPr>
        <w:ind w:left="4164" w:hanging="239"/>
      </w:pPr>
      <w:rPr>
        <w:rFonts w:hint="default"/>
        <w:lang w:val="en-US" w:eastAsia="en-US" w:bidi="ar-SA"/>
      </w:rPr>
    </w:lvl>
    <w:lvl w:ilvl="5" w:tplc="49500A66">
      <w:numFmt w:val="bullet"/>
      <w:lvlText w:val="•"/>
      <w:lvlJc w:val="left"/>
      <w:pPr>
        <w:ind w:left="5120" w:hanging="239"/>
      </w:pPr>
      <w:rPr>
        <w:rFonts w:hint="default"/>
        <w:lang w:val="en-US" w:eastAsia="en-US" w:bidi="ar-SA"/>
      </w:rPr>
    </w:lvl>
    <w:lvl w:ilvl="6" w:tplc="356AA2E6">
      <w:numFmt w:val="bullet"/>
      <w:lvlText w:val="•"/>
      <w:lvlJc w:val="left"/>
      <w:pPr>
        <w:ind w:left="6076" w:hanging="239"/>
      </w:pPr>
      <w:rPr>
        <w:rFonts w:hint="default"/>
        <w:lang w:val="en-US" w:eastAsia="en-US" w:bidi="ar-SA"/>
      </w:rPr>
    </w:lvl>
    <w:lvl w:ilvl="7" w:tplc="E458A0EA">
      <w:numFmt w:val="bullet"/>
      <w:lvlText w:val="•"/>
      <w:lvlJc w:val="left"/>
      <w:pPr>
        <w:ind w:left="7032" w:hanging="239"/>
      </w:pPr>
      <w:rPr>
        <w:rFonts w:hint="default"/>
        <w:lang w:val="en-US" w:eastAsia="en-US" w:bidi="ar-SA"/>
      </w:rPr>
    </w:lvl>
    <w:lvl w:ilvl="8" w:tplc="E126F0E8">
      <w:numFmt w:val="bullet"/>
      <w:lvlText w:val="•"/>
      <w:lvlJc w:val="left"/>
      <w:pPr>
        <w:ind w:left="7988" w:hanging="239"/>
      </w:pPr>
      <w:rPr>
        <w:rFonts w:hint="default"/>
        <w:lang w:val="en-US" w:eastAsia="en-US" w:bidi="ar-SA"/>
      </w:rPr>
    </w:lvl>
  </w:abstractNum>
  <w:abstractNum w:abstractNumId="21">
    <w:nsid w:val="4F570535"/>
    <w:multiLevelType w:val="hybridMultilevel"/>
    <w:tmpl w:val="0FCEC486"/>
    <w:lvl w:ilvl="0" w:tplc="D9CAB61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355388F"/>
    <w:multiLevelType w:val="multilevel"/>
    <w:tmpl w:val="24B0D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A331E4F"/>
    <w:multiLevelType w:val="hybridMultilevel"/>
    <w:tmpl w:val="D47AFEF6"/>
    <w:lvl w:ilvl="0" w:tplc="D0689CC6">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EC1234E2">
      <w:numFmt w:val="bullet"/>
      <w:lvlText w:val="•"/>
      <w:lvlJc w:val="left"/>
      <w:pPr>
        <w:ind w:left="1278" w:hanging="221"/>
      </w:pPr>
      <w:rPr>
        <w:rFonts w:hint="default"/>
        <w:lang w:val="en-US" w:eastAsia="en-US" w:bidi="ar-SA"/>
      </w:rPr>
    </w:lvl>
    <w:lvl w:ilvl="2" w:tplc="2CF05942">
      <w:numFmt w:val="bullet"/>
      <w:lvlText w:val="•"/>
      <w:lvlJc w:val="left"/>
      <w:pPr>
        <w:ind w:left="2236" w:hanging="221"/>
      </w:pPr>
      <w:rPr>
        <w:rFonts w:hint="default"/>
        <w:lang w:val="en-US" w:eastAsia="en-US" w:bidi="ar-SA"/>
      </w:rPr>
    </w:lvl>
    <w:lvl w:ilvl="3" w:tplc="ADA0539A">
      <w:numFmt w:val="bullet"/>
      <w:lvlText w:val="•"/>
      <w:lvlJc w:val="left"/>
      <w:pPr>
        <w:ind w:left="3194" w:hanging="221"/>
      </w:pPr>
      <w:rPr>
        <w:rFonts w:hint="default"/>
        <w:lang w:val="en-US" w:eastAsia="en-US" w:bidi="ar-SA"/>
      </w:rPr>
    </w:lvl>
    <w:lvl w:ilvl="4" w:tplc="C70E000A">
      <w:numFmt w:val="bullet"/>
      <w:lvlText w:val="•"/>
      <w:lvlJc w:val="left"/>
      <w:pPr>
        <w:ind w:left="4152" w:hanging="221"/>
      </w:pPr>
      <w:rPr>
        <w:rFonts w:hint="default"/>
        <w:lang w:val="en-US" w:eastAsia="en-US" w:bidi="ar-SA"/>
      </w:rPr>
    </w:lvl>
    <w:lvl w:ilvl="5" w:tplc="BC92D8BE">
      <w:numFmt w:val="bullet"/>
      <w:lvlText w:val="•"/>
      <w:lvlJc w:val="left"/>
      <w:pPr>
        <w:ind w:left="5110" w:hanging="221"/>
      </w:pPr>
      <w:rPr>
        <w:rFonts w:hint="default"/>
        <w:lang w:val="en-US" w:eastAsia="en-US" w:bidi="ar-SA"/>
      </w:rPr>
    </w:lvl>
    <w:lvl w:ilvl="6" w:tplc="AB2E7FEA">
      <w:numFmt w:val="bullet"/>
      <w:lvlText w:val="•"/>
      <w:lvlJc w:val="left"/>
      <w:pPr>
        <w:ind w:left="6068" w:hanging="221"/>
      </w:pPr>
      <w:rPr>
        <w:rFonts w:hint="default"/>
        <w:lang w:val="en-US" w:eastAsia="en-US" w:bidi="ar-SA"/>
      </w:rPr>
    </w:lvl>
    <w:lvl w:ilvl="7" w:tplc="C34AAA48">
      <w:numFmt w:val="bullet"/>
      <w:lvlText w:val="•"/>
      <w:lvlJc w:val="left"/>
      <w:pPr>
        <w:ind w:left="7026" w:hanging="221"/>
      </w:pPr>
      <w:rPr>
        <w:rFonts w:hint="default"/>
        <w:lang w:val="en-US" w:eastAsia="en-US" w:bidi="ar-SA"/>
      </w:rPr>
    </w:lvl>
    <w:lvl w:ilvl="8" w:tplc="33D00B1A">
      <w:numFmt w:val="bullet"/>
      <w:lvlText w:val="•"/>
      <w:lvlJc w:val="left"/>
      <w:pPr>
        <w:ind w:left="7984" w:hanging="221"/>
      </w:pPr>
      <w:rPr>
        <w:rFonts w:hint="default"/>
        <w:lang w:val="en-US" w:eastAsia="en-US" w:bidi="ar-SA"/>
      </w:rPr>
    </w:lvl>
  </w:abstractNum>
  <w:abstractNum w:abstractNumId="24">
    <w:nsid w:val="5AC6144F"/>
    <w:multiLevelType w:val="hybridMultilevel"/>
    <w:tmpl w:val="C2248FF6"/>
    <w:lvl w:ilvl="0" w:tplc="61961960">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E52C69FA">
      <w:numFmt w:val="bullet"/>
      <w:lvlText w:val="•"/>
      <w:lvlJc w:val="left"/>
      <w:pPr>
        <w:ind w:left="1278" w:hanging="221"/>
      </w:pPr>
      <w:rPr>
        <w:rFonts w:hint="default"/>
        <w:lang w:val="en-US" w:eastAsia="en-US" w:bidi="ar-SA"/>
      </w:rPr>
    </w:lvl>
    <w:lvl w:ilvl="2" w:tplc="2C2AB80E">
      <w:numFmt w:val="bullet"/>
      <w:lvlText w:val="•"/>
      <w:lvlJc w:val="left"/>
      <w:pPr>
        <w:ind w:left="2236" w:hanging="221"/>
      </w:pPr>
      <w:rPr>
        <w:rFonts w:hint="default"/>
        <w:lang w:val="en-US" w:eastAsia="en-US" w:bidi="ar-SA"/>
      </w:rPr>
    </w:lvl>
    <w:lvl w:ilvl="3" w:tplc="795060BE">
      <w:numFmt w:val="bullet"/>
      <w:lvlText w:val="•"/>
      <w:lvlJc w:val="left"/>
      <w:pPr>
        <w:ind w:left="3194" w:hanging="221"/>
      </w:pPr>
      <w:rPr>
        <w:rFonts w:hint="default"/>
        <w:lang w:val="en-US" w:eastAsia="en-US" w:bidi="ar-SA"/>
      </w:rPr>
    </w:lvl>
    <w:lvl w:ilvl="4" w:tplc="E970F430">
      <w:numFmt w:val="bullet"/>
      <w:lvlText w:val="•"/>
      <w:lvlJc w:val="left"/>
      <w:pPr>
        <w:ind w:left="4152" w:hanging="221"/>
      </w:pPr>
      <w:rPr>
        <w:rFonts w:hint="default"/>
        <w:lang w:val="en-US" w:eastAsia="en-US" w:bidi="ar-SA"/>
      </w:rPr>
    </w:lvl>
    <w:lvl w:ilvl="5" w:tplc="8252E7C2">
      <w:numFmt w:val="bullet"/>
      <w:lvlText w:val="•"/>
      <w:lvlJc w:val="left"/>
      <w:pPr>
        <w:ind w:left="5110" w:hanging="221"/>
      </w:pPr>
      <w:rPr>
        <w:rFonts w:hint="default"/>
        <w:lang w:val="en-US" w:eastAsia="en-US" w:bidi="ar-SA"/>
      </w:rPr>
    </w:lvl>
    <w:lvl w:ilvl="6" w:tplc="AA5E6454">
      <w:numFmt w:val="bullet"/>
      <w:lvlText w:val="•"/>
      <w:lvlJc w:val="left"/>
      <w:pPr>
        <w:ind w:left="6068" w:hanging="221"/>
      </w:pPr>
      <w:rPr>
        <w:rFonts w:hint="default"/>
        <w:lang w:val="en-US" w:eastAsia="en-US" w:bidi="ar-SA"/>
      </w:rPr>
    </w:lvl>
    <w:lvl w:ilvl="7" w:tplc="70A6037A">
      <w:numFmt w:val="bullet"/>
      <w:lvlText w:val="•"/>
      <w:lvlJc w:val="left"/>
      <w:pPr>
        <w:ind w:left="7026" w:hanging="221"/>
      </w:pPr>
      <w:rPr>
        <w:rFonts w:hint="default"/>
        <w:lang w:val="en-US" w:eastAsia="en-US" w:bidi="ar-SA"/>
      </w:rPr>
    </w:lvl>
    <w:lvl w:ilvl="8" w:tplc="D056F0D8">
      <w:numFmt w:val="bullet"/>
      <w:lvlText w:val="•"/>
      <w:lvlJc w:val="left"/>
      <w:pPr>
        <w:ind w:left="7984" w:hanging="221"/>
      </w:pPr>
      <w:rPr>
        <w:rFonts w:hint="default"/>
        <w:lang w:val="en-US" w:eastAsia="en-US" w:bidi="ar-SA"/>
      </w:rPr>
    </w:lvl>
  </w:abstractNum>
  <w:abstractNum w:abstractNumId="25">
    <w:nsid w:val="5DA30D49"/>
    <w:multiLevelType w:val="multilevel"/>
    <w:tmpl w:val="DCF2D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E634DD7"/>
    <w:multiLevelType w:val="hybridMultilevel"/>
    <w:tmpl w:val="1BC806F8"/>
    <w:lvl w:ilvl="0" w:tplc="B2CA83EA">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6E5C0335"/>
    <w:multiLevelType w:val="hybridMultilevel"/>
    <w:tmpl w:val="5706FF58"/>
    <w:lvl w:ilvl="0" w:tplc="634021D0">
      <w:start w:val="1"/>
      <w:numFmt w:val="decimal"/>
      <w:lvlText w:val="%1."/>
      <w:lvlJc w:val="left"/>
      <w:pPr>
        <w:ind w:left="475" w:hanging="361"/>
        <w:jc w:val="left"/>
      </w:pPr>
      <w:rPr>
        <w:rFonts w:ascii="Arial" w:eastAsia="Arial" w:hAnsi="Arial" w:cs="Arial" w:hint="default"/>
        <w:w w:val="100"/>
        <w:sz w:val="26"/>
        <w:szCs w:val="26"/>
        <w:lang w:val="en-US" w:eastAsia="en-US" w:bidi="ar-SA"/>
      </w:rPr>
    </w:lvl>
    <w:lvl w:ilvl="1" w:tplc="6FA6C188">
      <w:numFmt w:val="bullet"/>
      <w:lvlText w:val="•"/>
      <w:lvlJc w:val="left"/>
      <w:pPr>
        <w:ind w:left="1376" w:hanging="361"/>
      </w:pPr>
      <w:rPr>
        <w:rFonts w:hint="default"/>
        <w:lang w:val="en-US" w:eastAsia="en-US" w:bidi="ar-SA"/>
      </w:rPr>
    </w:lvl>
    <w:lvl w:ilvl="2" w:tplc="FCBC624E">
      <w:numFmt w:val="bullet"/>
      <w:lvlText w:val="•"/>
      <w:lvlJc w:val="left"/>
      <w:pPr>
        <w:ind w:left="2272" w:hanging="361"/>
      </w:pPr>
      <w:rPr>
        <w:rFonts w:hint="default"/>
        <w:lang w:val="en-US" w:eastAsia="en-US" w:bidi="ar-SA"/>
      </w:rPr>
    </w:lvl>
    <w:lvl w:ilvl="3" w:tplc="AAEA6C26">
      <w:numFmt w:val="bullet"/>
      <w:lvlText w:val="•"/>
      <w:lvlJc w:val="left"/>
      <w:pPr>
        <w:ind w:left="3168" w:hanging="361"/>
      </w:pPr>
      <w:rPr>
        <w:rFonts w:hint="default"/>
        <w:lang w:val="en-US" w:eastAsia="en-US" w:bidi="ar-SA"/>
      </w:rPr>
    </w:lvl>
    <w:lvl w:ilvl="4" w:tplc="7C008082">
      <w:numFmt w:val="bullet"/>
      <w:lvlText w:val="•"/>
      <w:lvlJc w:val="left"/>
      <w:pPr>
        <w:ind w:left="4064" w:hanging="361"/>
      </w:pPr>
      <w:rPr>
        <w:rFonts w:hint="default"/>
        <w:lang w:val="en-US" w:eastAsia="en-US" w:bidi="ar-SA"/>
      </w:rPr>
    </w:lvl>
    <w:lvl w:ilvl="5" w:tplc="621AE6A4">
      <w:numFmt w:val="bullet"/>
      <w:lvlText w:val="•"/>
      <w:lvlJc w:val="left"/>
      <w:pPr>
        <w:ind w:left="4960" w:hanging="361"/>
      </w:pPr>
      <w:rPr>
        <w:rFonts w:hint="default"/>
        <w:lang w:val="en-US" w:eastAsia="en-US" w:bidi="ar-SA"/>
      </w:rPr>
    </w:lvl>
    <w:lvl w:ilvl="6" w:tplc="D3ECC406">
      <w:numFmt w:val="bullet"/>
      <w:lvlText w:val="•"/>
      <w:lvlJc w:val="left"/>
      <w:pPr>
        <w:ind w:left="5856" w:hanging="361"/>
      </w:pPr>
      <w:rPr>
        <w:rFonts w:hint="default"/>
        <w:lang w:val="en-US" w:eastAsia="en-US" w:bidi="ar-SA"/>
      </w:rPr>
    </w:lvl>
    <w:lvl w:ilvl="7" w:tplc="B1F82EA8">
      <w:numFmt w:val="bullet"/>
      <w:lvlText w:val="•"/>
      <w:lvlJc w:val="left"/>
      <w:pPr>
        <w:ind w:left="6752" w:hanging="361"/>
      </w:pPr>
      <w:rPr>
        <w:rFonts w:hint="default"/>
        <w:lang w:val="en-US" w:eastAsia="en-US" w:bidi="ar-SA"/>
      </w:rPr>
    </w:lvl>
    <w:lvl w:ilvl="8" w:tplc="2ACAD072">
      <w:numFmt w:val="bullet"/>
      <w:lvlText w:val="•"/>
      <w:lvlJc w:val="left"/>
      <w:pPr>
        <w:ind w:left="7648" w:hanging="361"/>
      </w:pPr>
      <w:rPr>
        <w:rFonts w:hint="default"/>
        <w:lang w:val="en-US" w:eastAsia="en-US" w:bidi="ar-SA"/>
      </w:rPr>
    </w:lvl>
  </w:abstractNum>
  <w:abstractNum w:abstractNumId="28">
    <w:nsid w:val="7CD71236"/>
    <w:multiLevelType w:val="hybridMultilevel"/>
    <w:tmpl w:val="AB5EAA08"/>
    <w:lvl w:ilvl="0" w:tplc="8542D358">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8576A110">
      <w:numFmt w:val="bullet"/>
      <w:lvlText w:val="•"/>
      <w:lvlJc w:val="left"/>
      <w:pPr>
        <w:ind w:left="1278" w:hanging="221"/>
      </w:pPr>
      <w:rPr>
        <w:rFonts w:hint="default"/>
        <w:lang w:val="en-US" w:eastAsia="en-US" w:bidi="ar-SA"/>
      </w:rPr>
    </w:lvl>
    <w:lvl w:ilvl="2" w:tplc="81B2F474">
      <w:numFmt w:val="bullet"/>
      <w:lvlText w:val="•"/>
      <w:lvlJc w:val="left"/>
      <w:pPr>
        <w:ind w:left="2236" w:hanging="221"/>
      </w:pPr>
      <w:rPr>
        <w:rFonts w:hint="default"/>
        <w:lang w:val="en-US" w:eastAsia="en-US" w:bidi="ar-SA"/>
      </w:rPr>
    </w:lvl>
    <w:lvl w:ilvl="3" w:tplc="CC569F82">
      <w:numFmt w:val="bullet"/>
      <w:lvlText w:val="•"/>
      <w:lvlJc w:val="left"/>
      <w:pPr>
        <w:ind w:left="3194" w:hanging="221"/>
      </w:pPr>
      <w:rPr>
        <w:rFonts w:hint="default"/>
        <w:lang w:val="en-US" w:eastAsia="en-US" w:bidi="ar-SA"/>
      </w:rPr>
    </w:lvl>
    <w:lvl w:ilvl="4" w:tplc="D1B49FD2">
      <w:numFmt w:val="bullet"/>
      <w:lvlText w:val="•"/>
      <w:lvlJc w:val="left"/>
      <w:pPr>
        <w:ind w:left="4152" w:hanging="221"/>
      </w:pPr>
      <w:rPr>
        <w:rFonts w:hint="default"/>
        <w:lang w:val="en-US" w:eastAsia="en-US" w:bidi="ar-SA"/>
      </w:rPr>
    </w:lvl>
    <w:lvl w:ilvl="5" w:tplc="B94E8F90">
      <w:numFmt w:val="bullet"/>
      <w:lvlText w:val="•"/>
      <w:lvlJc w:val="left"/>
      <w:pPr>
        <w:ind w:left="5110" w:hanging="221"/>
      </w:pPr>
      <w:rPr>
        <w:rFonts w:hint="default"/>
        <w:lang w:val="en-US" w:eastAsia="en-US" w:bidi="ar-SA"/>
      </w:rPr>
    </w:lvl>
    <w:lvl w:ilvl="6" w:tplc="241C97C2">
      <w:numFmt w:val="bullet"/>
      <w:lvlText w:val="•"/>
      <w:lvlJc w:val="left"/>
      <w:pPr>
        <w:ind w:left="6068" w:hanging="221"/>
      </w:pPr>
      <w:rPr>
        <w:rFonts w:hint="default"/>
        <w:lang w:val="en-US" w:eastAsia="en-US" w:bidi="ar-SA"/>
      </w:rPr>
    </w:lvl>
    <w:lvl w:ilvl="7" w:tplc="564CF7F4">
      <w:numFmt w:val="bullet"/>
      <w:lvlText w:val="•"/>
      <w:lvlJc w:val="left"/>
      <w:pPr>
        <w:ind w:left="7026" w:hanging="221"/>
      </w:pPr>
      <w:rPr>
        <w:rFonts w:hint="default"/>
        <w:lang w:val="en-US" w:eastAsia="en-US" w:bidi="ar-SA"/>
      </w:rPr>
    </w:lvl>
    <w:lvl w:ilvl="8" w:tplc="E95E7F18">
      <w:numFmt w:val="bullet"/>
      <w:lvlText w:val="•"/>
      <w:lvlJc w:val="left"/>
      <w:pPr>
        <w:ind w:left="7984" w:hanging="221"/>
      </w:pPr>
      <w:rPr>
        <w:rFonts w:hint="default"/>
        <w:lang w:val="en-US" w:eastAsia="en-US" w:bidi="ar-SA"/>
      </w:rPr>
    </w:lvl>
  </w:abstractNum>
  <w:abstractNum w:abstractNumId="29">
    <w:nsid w:val="7EDF0FCA"/>
    <w:multiLevelType w:val="hybridMultilevel"/>
    <w:tmpl w:val="B596CF94"/>
    <w:lvl w:ilvl="0" w:tplc="07E67000">
      <w:numFmt w:val="bullet"/>
      <w:lvlText w:val="■"/>
      <w:lvlJc w:val="left"/>
      <w:pPr>
        <w:ind w:left="101" w:hanging="189"/>
      </w:pPr>
      <w:rPr>
        <w:rFonts w:ascii="Times New Roman" w:eastAsia="Times New Roman" w:hAnsi="Times New Roman" w:cs="Times New Roman" w:hint="default"/>
        <w:w w:val="99"/>
        <w:sz w:val="22"/>
        <w:szCs w:val="22"/>
        <w:lang w:val="en-US" w:eastAsia="en-US" w:bidi="ar-SA"/>
      </w:rPr>
    </w:lvl>
    <w:lvl w:ilvl="1" w:tplc="3FAC1AD0">
      <w:numFmt w:val="bullet"/>
      <w:lvlText w:val="•"/>
      <w:lvlJc w:val="left"/>
      <w:pPr>
        <w:ind w:left="1080" w:hanging="189"/>
      </w:pPr>
      <w:rPr>
        <w:rFonts w:hint="default"/>
        <w:lang w:val="en-US" w:eastAsia="en-US" w:bidi="ar-SA"/>
      </w:rPr>
    </w:lvl>
    <w:lvl w:ilvl="2" w:tplc="1FEE7068">
      <w:numFmt w:val="bullet"/>
      <w:lvlText w:val="•"/>
      <w:lvlJc w:val="left"/>
      <w:pPr>
        <w:ind w:left="2060" w:hanging="189"/>
      </w:pPr>
      <w:rPr>
        <w:rFonts w:hint="default"/>
        <w:lang w:val="en-US" w:eastAsia="en-US" w:bidi="ar-SA"/>
      </w:rPr>
    </w:lvl>
    <w:lvl w:ilvl="3" w:tplc="B2F4C5D2">
      <w:numFmt w:val="bullet"/>
      <w:lvlText w:val="•"/>
      <w:lvlJc w:val="left"/>
      <w:pPr>
        <w:ind w:left="3040" w:hanging="189"/>
      </w:pPr>
      <w:rPr>
        <w:rFonts w:hint="default"/>
        <w:lang w:val="en-US" w:eastAsia="en-US" w:bidi="ar-SA"/>
      </w:rPr>
    </w:lvl>
    <w:lvl w:ilvl="4" w:tplc="850A6CEC">
      <w:numFmt w:val="bullet"/>
      <w:lvlText w:val="•"/>
      <w:lvlJc w:val="left"/>
      <w:pPr>
        <w:ind w:left="4020" w:hanging="189"/>
      </w:pPr>
      <w:rPr>
        <w:rFonts w:hint="default"/>
        <w:lang w:val="en-US" w:eastAsia="en-US" w:bidi="ar-SA"/>
      </w:rPr>
    </w:lvl>
    <w:lvl w:ilvl="5" w:tplc="FB3CE898">
      <w:numFmt w:val="bullet"/>
      <w:lvlText w:val="•"/>
      <w:lvlJc w:val="left"/>
      <w:pPr>
        <w:ind w:left="5000" w:hanging="189"/>
      </w:pPr>
      <w:rPr>
        <w:rFonts w:hint="default"/>
        <w:lang w:val="en-US" w:eastAsia="en-US" w:bidi="ar-SA"/>
      </w:rPr>
    </w:lvl>
    <w:lvl w:ilvl="6" w:tplc="8E4C73DC">
      <w:numFmt w:val="bullet"/>
      <w:lvlText w:val="•"/>
      <w:lvlJc w:val="left"/>
      <w:pPr>
        <w:ind w:left="5980" w:hanging="189"/>
      </w:pPr>
      <w:rPr>
        <w:rFonts w:hint="default"/>
        <w:lang w:val="en-US" w:eastAsia="en-US" w:bidi="ar-SA"/>
      </w:rPr>
    </w:lvl>
    <w:lvl w:ilvl="7" w:tplc="1FD207DE">
      <w:numFmt w:val="bullet"/>
      <w:lvlText w:val="•"/>
      <w:lvlJc w:val="left"/>
      <w:pPr>
        <w:ind w:left="6960" w:hanging="189"/>
      </w:pPr>
      <w:rPr>
        <w:rFonts w:hint="default"/>
        <w:lang w:val="en-US" w:eastAsia="en-US" w:bidi="ar-SA"/>
      </w:rPr>
    </w:lvl>
    <w:lvl w:ilvl="8" w:tplc="17627C5C">
      <w:numFmt w:val="bullet"/>
      <w:lvlText w:val="•"/>
      <w:lvlJc w:val="left"/>
      <w:pPr>
        <w:ind w:left="7940" w:hanging="189"/>
      </w:pPr>
      <w:rPr>
        <w:rFonts w:hint="default"/>
        <w:lang w:val="en-US" w:eastAsia="en-US" w:bidi="ar-SA"/>
      </w:rPr>
    </w:lvl>
  </w:abstractNum>
  <w:num w:numId="1">
    <w:abstractNumId w:val="16"/>
  </w:num>
  <w:num w:numId="2">
    <w:abstractNumId w:val="15"/>
  </w:num>
  <w:num w:numId="3">
    <w:abstractNumId w:val="13"/>
  </w:num>
  <w:num w:numId="4">
    <w:abstractNumId w:val="3"/>
  </w:num>
  <w:num w:numId="5">
    <w:abstractNumId w:val="8"/>
  </w:num>
  <w:num w:numId="6">
    <w:abstractNumId w:val="6"/>
  </w:num>
  <w:num w:numId="7">
    <w:abstractNumId w:val="1"/>
  </w:num>
  <w:num w:numId="8">
    <w:abstractNumId w:val="24"/>
  </w:num>
  <w:num w:numId="9">
    <w:abstractNumId w:val="10"/>
  </w:num>
  <w:num w:numId="10">
    <w:abstractNumId w:val="23"/>
  </w:num>
  <w:num w:numId="11">
    <w:abstractNumId w:val="7"/>
  </w:num>
  <w:num w:numId="12">
    <w:abstractNumId w:val="12"/>
  </w:num>
  <w:num w:numId="13">
    <w:abstractNumId w:val="17"/>
  </w:num>
  <w:num w:numId="14">
    <w:abstractNumId w:val="18"/>
  </w:num>
  <w:num w:numId="15">
    <w:abstractNumId w:val="28"/>
  </w:num>
  <w:num w:numId="16">
    <w:abstractNumId w:val="14"/>
  </w:num>
  <w:num w:numId="17">
    <w:abstractNumId w:val="0"/>
  </w:num>
  <w:num w:numId="18">
    <w:abstractNumId w:val="5"/>
  </w:num>
  <w:num w:numId="19">
    <w:abstractNumId w:val="29"/>
  </w:num>
  <w:num w:numId="20">
    <w:abstractNumId w:val="9"/>
  </w:num>
  <w:num w:numId="21">
    <w:abstractNumId w:val="20"/>
  </w:num>
  <w:num w:numId="22">
    <w:abstractNumId w:val="19"/>
  </w:num>
  <w:num w:numId="23">
    <w:abstractNumId w:val="11"/>
  </w:num>
  <w:num w:numId="24">
    <w:abstractNumId w:val="27"/>
  </w:num>
  <w:num w:numId="25">
    <w:abstractNumId w:val="22"/>
  </w:num>
  <w:num w:numId="26">
    <w:abstractNumId w:val="25"/>
  </w:num>
  <w:num w:numId="27">
    <w:abstractNumId w:val="4"/>
  </w:num>
  <w:num w:numId="28">
    <w:abstractNumId w:val="2"/>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AA26F4"/>
    <w:rsid w:val="000002BA"/>
    <w:rsid w:val="00001501"/>
    <w:rsid w:val="000D50E7"/>
    <w:rsid w:val="001B1490"/>
    <w:rsid w:val="002002FF"/>
    <w:rsid w:val="002348F7"/>
    <w:rsid w:val="00251335"/>
    <w:rsid w:val="002B27B3"/>
    <w:rsid w:val="002F50D3"/>
    <w:rsid w:val="00326514"/>
    <w:rsid w:val="00466993"/>
    <w:rsid w:val="004A7604"/>
    <w:rsid w:val="004B707D"/>
    <w:rsid w:val="004C37DD"/>
    <w:rsid w:val="004D771C"/>
    <w:rsid w:val="005011E5"/>
    <w:rsid w:val="005046DA"/>
    <w:rsid w:val="005F2C7C"/>
    <w:rsid w:val="00626CF4"/>
    <w:rsid w:val="00630B0D"/>
    <w:rsid w:val="0067412E"/>
    <w:rsid w:val="006C2458"/>
    <w:rsid w:val="00706A98"/>
    <w:rsid w:val="00713071"/>
    <w:rsid w:val="007461C5"/>
    <w:rsid w:val="007E6455"/>
    <w:rsid w:val="00821E48"/>
    <w:rsid w:val="008E201A"/>
    <w:rsid w:val="00946AFC"/>
    <w:rsid w:val="00984B63"/>
    <w:rsid w:val="00A34236"/>
    <w:rsid w:val="00A50FCE"/>
    <w:rsid w:val="00A55E16"/>
    <w:rsid w:val="00AA26F4"/>
    <w:rsid w:val="00AC3568"/>
    <w:rsid w:val="00B06DBC"/>
    <w:rsid w:val="00B12F51"/>
    <w:rsid w:val="00BB2981"/>
    <w:rsid w:val="00C04B99"/>
    <w:rsid w:val="00C2060F"/>
    <w:rsid w:val="00C76451"/>
    <w:rsid w:val="00CC29A1"/>
    <w:rsid w:val="00DA7C57"/>
    <w:rsid w:val="00DB0CED"/>
    <w:rsid w:val="00DF58F3"/>
    <w:rsid w:val="00E5086D"/>
    <w:rsid w:val="00E6684F"/>
    <w:rsid w:val="00EB4773"/>
    <w:rsid w:val="00F84B32"/>
    <w:rsid w:val="00FA6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A26F4"/>
    <w:rPr>
      <w:rFonts w:ascii="Times New Roman" w:eastAsia="Times New Roman" w:hAnsi="Times New Roman" w:cs="Times New Roman"/>
    </w:rPr>
  </w:style>
  <w:style w:type="paragraph" w:styleId="Heading1">
    <w:name w:val="heading 1"/>
    <w:basedOn w:val="Normal"/>
    <w:link w:val="Heading1Char"/>
    <w:uiPriority w:val="1"/>
    <w:qFormat/>
    <w:rsid w:val="00AA26F4"/>
    <w:pPr>
      <w:spacing w:before="2"/>
      <w:ind w:left="101"/>
      <w:outlineLvl w:val="0"/>
    </w:pPr>
    <w:rPr>
      <w:b/>
      <w:bCs/>
      <w:sz w:val="28"/>
      <w:szCs w:val="28"/>
    </w:rPr>
  </w:style>
  <w:style w:type="paragraph" w:styleId="Heading2">
    <w:name w:val="heading 2"/>
    <w:basedOn w:val="Normal"/>
    <w:uiPriority w:val="1"/>
    <w:qFormat/>
    <w:rsid w:val="00AA26F4"/>
    <w:pPr>
      <w:ind w:left="101"/>
      <w:outlineLvl w:val="1"/>
    </w:pPr>
    <w:rPr>
      <w:sz w:val="28"/>
      <w:szCs w:val="28"/>
    </w:rPr>
  </w:style>
  <w:style w:type="paragraph" w:styleId="Heading3">
    <w:name w:val="heading 3"/>
    <w:basedOn w:val="Normal"/>
    <w:uiPriority w:val="1"/>
    <w:qFormat/>
    <w:rsid w:val="00AA26F4"/>
    <w:pPr>
      <w:spacing w:before="1"/>
      <w:ind w:left="101"/>
      <w:jc w:val="both"/>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A26F4"/>
    <w:pPr>
      <w:ind w:left="101"/>
    </w:pPr>
  </w:style>
  <w:style w:type="paragraph" w:styleId="Title">
    <w:name w:val="Title"/>
    <w:basedOn w:val="Normal"/>
    <w:uiPriority w:val="1"/>
    <w:qFormat/>
    <w:rsid w:val="00AA26F4"/>
    <w:pPr>
      <w:spacing w:line="882" w:lineRule="exact"/>
      <w:ind w:left="324"/>
    </w:pPr>
    <w:rPr>
      <w:rFonts w:ascii="Old English Text MT" w:eastAsia="Old English Text MT" w:hAnsi="Old English Text MT" w:cs="Old English Text MT"/>
      <w:sz w:val="52"/>
      <w:szCs w:val="52"/>
    </w:rPr>
  </w:style>
  <w:style w:type="paragraph" w:styleId="ListParagraph">
    <w:name w:val="List Paragraph"/>
    <w:basedOn w:val="Normal"/>
    <w:uiPriority w:val="34"/>
    <w:qFormat/>
    <w:rsid w:val="00AA26F4"/>
    <w:pPr>
      <w:spacing w:before="126"/>
      <w:ind w:left="322" w:hanging="222"/>
    </w:pPr>
  </w:style>
  <w:style w:type="paragraph" w:customStyle="1" w:styleId="TableParagraph">
    <w:name w:val="Table Paragraph"/>
    <w:basedOn w:val="Normal"/>
    <w:uiPriority w:val="1"/>
    <w:qFormat/>
    <w:rsid w:val="00AA26F4"/>
  </w:style>
  <w:style w:type="paragraph" w:styleId="BalloonText">
    <w:name w:val="Balloon Text"/>
    <w:basedOn w:val="Normal"/>
    <w:link w:val="BalloonTextChar"/>
    <w:uiPriority w:val="99"/>
    <w:semiHidden/>
    <w:unhideWhenUsed/>
    <w:rsid w:val="006C2458"/>
    <w:rPr>
      <w:rFonts w:ascii="Tahoma" w:hAnsi="Tahoma" w:cs="Tahoma"/>
      <w:sz w:val="16"/>
      <w:szCs w:val="16"/>
    </w:rPr>
  </w:style>
  <w:style w:type="character" w:customStyle="1" w:styleId="BalloonTextChar">
    <w:name w:val="Balloon Text Char"/>
    <w:basedOn w:val="DefaultParagraphFont"/>
    <w:link w:val="BalloonText"/>
    <w:uiPriority w:val="99"/>
    <w:semiHidden/>
    <w:rsid w:val="006C2458"/>
    <w:rPr>
      <w:rFonts w:ascii="Tahoma" w:eastAsia="Times New Roman" w:hAnsi="Tahoma" w:cs="Tahoma"/>
      <w:sz w:val="16"/>
      <w:szCs w:val="16"/>
    </w:rPr>
  </w:style>
  <w:style w:type="character" w:styleId="Hyperlink">
    <w:name w:val="Hyperlink"/>
    <w:basedOn w:val="DefaultParagraphFont"/>
    <w:uiPriority w:val="99"/>
    <w:unhideWhenUsed/>
    <w:rsid w:val="00DA7C57"/>
    <w:rPr>
      <w:color w:val="0000FF" w:themeColor="hyperlink"/>
      <w:u w:val="single"/>
    </w:rPr>
  </w:style>
  <w:style w:type="character" w:customStyle="1" w:styleId="Heading1Char">
    <w:name w:val="Heading 1 Char"/>
    <w:basedOn w:val="DefaultParagraphFont"/>
    <w:link w:val="Heading1"/>
    <w:uiPriority w:val="1"/>
    <w:rsid w:val="00A50FCE"/>
    <w:rPr>
      <w:rFonts w:ascii="Times New Roman" w:eastAsia="Times New Roman" w:hAnsi="Times New Roman" w:cs="Times New Roman"/>
      <w:b/>
      <w:bCs/>
      <w:sz w:val="28"/>
      <w:szCs w:val="28"/>
    </w:rPr>
  </w:style>
  <w:style w:type="paragraph" w:customStyle="1" w:styleId="Default">
    <w:name w:val="Default"/>
    <w:rsid w:val="002F50D3"/>
    <w:pPr>
      <w:widowControl/>
      <w:adjustRightInd w:val="0"/>
    </w:pPr>
    <w:rPr>
      <w:rFonts w:ascii="Times New Roman" w:hAnsi="Times New Roman" w:cs="Times New Roman"/>
      <w:color w:val="000000"/>
      <w:sz w:val="24"/>
      <w:szCs w:val="24"/>
    </w:rPr>
  </w:style>
  <w:style w:type="paragraph" w:styleId="NoSpacing">
    <w:name w:val="No Spacing"/>
    <w:uiPriority w:val="1"/>
    <w:qFormat/>
    <w:rsid w:val="00AC3568"/>
    <w:pPr>
      <w:widowControl/>
      <w:autoSpaceDE/>
      <w:autoSpaceDN/>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22748">
      <w:bodyDiv w:val="1"/>
      <w:marLeft w:val="0"/>
      <w:marRight w:val="0"/>
      <w:marTop w:val="0"/>
      <w:marBottom w:val="0"/>
      <w:divBdr>
        <w:top w:val="none" w:sz="0" w:space="0" w:color="auto"/>
        <w:left w:val="none" w:sz="0" w:space="0" w:color="auto"/>
        <w:bottom w:val="none" w:sz="0" w:space="0" w:color="auto"/>
        <w:right w:val="none" w:sz="0" w:space="0" w:color="auto"/>
      </w:divBdr>
      <w:divsChild>
        <w:div w:id="1424183784">
          <w:marLeft w:val="0"/>
          <w:marRight w:val="0"/>
          <w:marTop w:val="0"/>
          <w:marBottom w:val="0"/>
          <w:divBdr>
            <w:top w:val="none" w:sz="0" w:space="0" w:color="auto"/>
            <w:left w:val="none" w:sz="0" w:space="0" w:color="auto"/>
            <w:bottom w:val="none" w:sz="0" w:space="0" w:color="auto"/>
            <w:right w:val="none" w:sz="0" w:space="0" w:color="auto"/>
          </w:divBdr>
        </w:div>
        <w:div w:id="1765950480">
          <w:marLeft w:val="0"/>
          <w:marRight w:val="0"/>
          <w:marTop w:val="0"/>
          <w:marBottom w:val="0"/>
          <w:divBdr>
            <w:top w:val="none" w:sz="0" w:space="0" w:color="auto"/>
            <w:left w:val="none" w:sz="0" w:space="0" w:color="auto"/>
            <w:bottom w:val="none" w:sz="0" w:space="0" w:color="auto"/>
            <w:right w:val="none" w:sz="0" w:space="0" w:color="auto"/>
          </w:divBdr>
        </w:div>
        <w:div w:id="952633947">
          <w:marLeft w:val="0"/>
          <w:marRight w:val="0"/>
          <w:marTop w:val="0"/>
          <w:marBottom w:val="0"/>
          <w:divBdr>
            <w:top w:val="none" w:sz="0" w:space="0" w:color="auto"/>
            <w:left w:val="none" w:sz="0" w:space="0" w:color="auto"/>
            <w:bottom w:val="none" w:sz="0" w:space="0" w:color="auto"/>
            <w:right w:val="none" w:sz="0" w:space="0" w:color="auto"/>
          </w:divBdr>
        </w:div>
        <w:div w:id="1794442545">
          <w:marLeft w:val="0"/>
          <w:marRight w:val="0"/>
          <w:marTop w:val="0"/>
          <w:marBottom w:val="0"/>
          <w:divBdr>
            <w:top w:val="none" w:sz="0" w:space="0" w:color="auto"/>
            <w:left w:val="none" w:sz="0" w:space="0" w:color="auto"/>
            <w:bottom w:val="none" w:sz="0" w:space="0" w:color="auto"/>
            <w:right w:val="none" w:sz="0" w:space="0" w:color="auto"/>
          </w:divBdr>
        </w:div>
      </w:divsChild>
    </w:div>
    <w:div w:id="1411997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4</Pages>
  <Words>553</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Global Business Systems</dc:creator>
  <cp:lastModifiedBy>silicon computers</cp:lastModifiedBy>
  <cp:revision>35</cp:revision>
  <dcterms:created xsi:type="dcterms:W3CDTF">2020-03-29T11:34:00Z</dcterms:created>
  <dcterms:modified xsi:type="dcterms:W3CDTF">2020-04-17T06:50:00Z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2020-03-27T00:00:00Z</vt:filetime>
  </property>
  <property fmtid="{D5CDD505-2E9C-101B-9397-08002B2CF9AE}" pid="3" name="Creator">
    <vt:lpwstr>Acrobat PDFMaker 11 for Word</vt:lpwstr>
  </property>
  <property fmtid="{D5CDD505-2E9C-101B-9397-08002B2CF9AE}" pid="4" name="LastSaved">
    <vt:filetime>2020-03-29T00:00:00Z</vt:filetime>
  </property>
</Properties>
</file>